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E5036" w14:textId="77777777" w:rsidR="00395897" w:rsidRDefault="00395897" w:rsidP="00995747">
      <w:bookmarkStart w:id="0" w:name="_GoBack"/>
      <w:bookmarkEnd w:id="0"/>
    </w:p>
    <w:p w14:paraId="1387F133" w14:textId="5CB2F316" w:rsidR="00541618" w:rsidRPr="00CD78B8" w:rsidRDefault="00CD78B8" w:rsidP="000550F1">
      <w:pPr>
        <w:pStyle w:val="Subtitle"/>
        <w:ind w:left="-142"/>
        <w:rPr>
          <w:color w:val="000000" w:themeColor="text1"/>
          <w:sz w:val="22"/>
          <w:szCs w:val="22"/>
        </w:rPr>
      </w:pPr>
      <w:r w:rsidRPr="009D0688">
        <w:rPr>
          <w:color w:val="000000" w:themeColor="text1"/>
          <w:sz w:val="22"/>
          <w:szCs w:val="22"/>
        </w:rPr>
        <w:t>This information is designed to assist you with the preparation of the required documentation for a plumbing application so it can be assessed by Burdekin Shire Council in a timely manner.  Please note, applications missing essential information and/or fees will trigger an “Information Request” which will create delays in the assessment process</w:t>
      </w:r>
      <w:r w:rsidR="00541618" w:rsidRPr="00541618">
        <w:rPr>
          <w:color w:val="auto"/>
          <w:sz w:val="22"/>
          <w:szCs w:val="22"/>
        </w:rPr>
        <w:t>.</w:t>
      </w:r>
      <w:r w:rsidR="00541618" w:rsidRPr="00541618">
        <w:rPr>
          <w:color w:val="auto"/>
        </w:rPr>
        <w:t xml:space="preserve"> </w:t>
      </w:r>
    </w:p>
    <w:p w14:paraId="613CF33D" w14:textId="77777777" w:rsidR="00F85059" w:rsidRPr="00007F99" w:rsidRDefault="00007F99" w:rsidP="00541618">
      <w:pPr>
        <w:pStyle w:val="Heading1-NoNumbering"/>
        <w:spacing w:after="240"/>
      </w:pPr>
      <w:r w:rsidRPr="00007F99">
        <w:t>Application Checklist</w:t>
      </w:r>
    </w:p>
    <w:tbl>
      <w:tblPr>
        <w:tblStyle w:val="TableGrid"/>
        <w:tblW w:w="10774" w:type="dxa"/>
        <w:tblInd w:w="-147" w:type="dxa"/>
        <w:tblLook w:val="04A0" w:firstRow="1" w:lastRow="0" w:firstColumn="1" w:lastColumn="0" w:noHBand="0" w:noVBand="1"/>
      </w:tblPr>
      <w:tblGrid>
        <w:gridCol w:w="5387"/>
        <w:gridCol w:w="5387"/>
      </w:tblGrid>
      <w:tr w:rsidR="00F85059" w14:paraId="2CC2C50C" w14:textId="77777777" w:rsidTr="00B65781">
        <w:trPr>
          <w:trHeight w:val="1247"/>
        </w:trPr>
        <w:tc>
          <w:tcPr>
            <w:tcW w:w="5387" w:type="dxa"/>
            <w:shd w:val="clear" w:color="auto" w:fill="ADE9EA" w:themeFill="accent6"/>
            <w:vAlign w:val="center"/>
          </w:tcPr>
          <w:p w14:paraId="7A4C5076" w14:textId="102471B7" w:rsidR="00F85059" w:rsidRPr="00100471" w:rsidRDefault="00094E6D" w:rsidP="001201F6">
            <w:pPr>
              <w:spacing w:after="0"/>
              <w:rPr>
                <w:bCs/>
                <w:sz w:val="20"/>
                <w:szCs w:val="20"/>
              </w:rPr>
            </w:pPr>
            <w:sdt>
              <w:sdtPr>
                <w:rPr>
                  <w:bCs/>
                  <w:sz w:val="28"/>
                  <w:szCs w:val="28"/>
                </w:rPr>
                <w:id w:val="-2121296305"/>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8"/>
                <w:szCs w:val="28"/>
              </w:rPr>
              <w:t xml:space="preserve"> </w:t>
            </w:r>
            <w:r w:rsidR="00CD78B8">
              <w:rPr>
                <w:b/>
                <w:sz w:val="20"/>
                <w:szCs w:val="20"/>
              </w:rPr>
              <w:t>Plumbing and Drainage Form 1</w:t>
            </w:r>
          </w:p>
          <w:p w14:paraId="5CB7AEE2" w14:textId="0C4537EB" w:rsidR="00F85059" w:rsidRPr="00100471" w:rsidRDefault="00CD78B8" w:rsidP="001201F6">
            <w:pPr>
              <w:spacing w:after="0"/>
              <w:rPr>
                <w:bCs/>
                <w:sz w:val="16"/>
                <w:szCs w:val="16"/>
              </w:rPr>
            </w:pPr>
            <w:r w:rsidRPr="00CD78B8">
              <w:rPr>
                <w:bCs/>
                <w:sz w:val="16"/>
                <w:szCs w:val="16"/>
              </w:rPr>
              <w:t>The link for this form can be found under the “Plumbing” section of Council’s website.  www.burdekin.qld.gov.au</w:t>
            </w:r>
          </w:p>
        </w:tc>
        <w:tc>
          <w:tcPr>
            <w:tcW w:w="5387" w:type="dxa"/>
            <w:shd w:val="clear" w:color="auto" w:fill="ADE9EA" w:themeFill="accent6"/>
            <w:vAlign w:val="center"/>
          </w:tcPr>
          <w:p w14:paraId="0DBD0339" w14:textId="77777777" w:rsidR="00F85059" w:rsidRPr="00100471" w:rsidRDefault="00094E6D" w:rsidP="001201F6">
            <w:pPr>
              <w:spacing w:after="0"/>
              <w:rPr>
                <w:bCs/>
                <w:sz w:val="20"/>
                <w:szCs w:val="20"/>
              </w:rPr>
            </w:pPr>
            <w:sdt>
              <w:sdtPr>
                <w:rPr>
                  <w:bCs/>
                  <w:sz w:val="28"/>
                  <w:szCs w:val="28"/>
                </w:rPr>
                <w:id w:val="1436640127"/>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0"/>
                <w:szCs w:val="20"/>
              </w:rPr>
              <w:t xml:space="preserve">  </w:t>
            </w:r>
            <w:r w:rsidR="00F85059" w:rsidRPr="00007F99">
              <w:rPr>
                <w:b/>
                <w:sz w:val="20"/>
                <w:szCs w:val="20"/>
              </w:rPr>
              <w:t>Payment of Fees</w:t>
            </w:r>
          </w:p>
          <w:p w14:paraId="2731637F" w14:textId="668247F9" w:rsidR="00F85059" w:rsidRPr="001201F6" w:rsidRDefault="00F85059" w:rsidP="001201F6">
            <w:pPr>
              <w:spacing w:after="0"/>
              <w:rPr>
                <w:bCs/>
                <w:sz w:val="20"/>
                <w:szCs w:val="20"/>
              </w:rPr>
            </w:pPr>
            <w:r>
              <w:rPr>
                <w:bCs/>
                <w:sz w:val="16"/>
                <w:szCs w:val="16"/>
              </w:rPr>
              <w:t>We are happy to assist you in confirming the fees required for your application</w:t>
            </w:r>
          </w:p>
        </w:tc>
      </w:tr>
      <w:tr w:rsidR="00F85059" w14:paraId="1EC0E757" w14:textId="77777777" w:rsidTr="00B65781">
        <w:trPr>
          <w:trHeight w:val="1247"/>
        </w:trPr>
        <w:tc>
          <w:tcPr>
            <w:tcW w:w="5387" w:type="dxa"/>
            <w:vAlign w:val="center"/>
          </w:tcPr>
          <w:p w14:paraId="470E22E5" w14:textId="000AD862" w:rsidR="00007F99" w:rsidRDefault="00094E6D" w:rsidP="00007F99">
            <w:pPr>
              <w:spacing w:after="0"/>
              <w:rPr>
                <w:bCs/>
                <w:sz w:val="20"/>
                <w:szCs w:val="20"/>
              </w:rPr>
            </w:pPr>
            <w:sdt>
              <w:sdtPr>
                <w:rPr>
                  <w:bCs/>
                  <w:sz w:val="28"/>
                  <w:szCs w:val="28"/>
                </w:rPr>
                <w:id w:val="-1507667033"/>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0"/>
                <w:szCs w:val="20"/>
              </w:rPr>
              <w:t xml:space="preserve">  </w:t>
            </w:r>
            <w:r w:rsidR="00CD78B8">
              <w:rPr>
                <w:b/>
                <w:sz w:val="20"/>
                <w:szCs w:val="20"/>
              </w:rPr>
              <w:t>Plumbing and Drainage Form 7</w:t>
            </w:r>
            <w:r w:rsidR="00F85059">
              <w:rPr>
                <w:bCs/>
                <w:sz w:val="20"/>
                <w:szCs w:val="20"/>
              </w:rPr>
              <w:t xml:space="preserve"> </w:t>
            </w:r>
          </w:p>
          <w:p w14:paraId="664987F2" w14:textId="6EC5E8BD" w:rsidR="00CD78B8" w:rsidRPr="00CD78B8" w:rsidRDefault="00CD78B8" w:rsidP="00CD78B8">
            <w:pPr>
              <w:spacing w:after="0"/>
              <w:rPr>
                <w:bCs/>
                <w:sz w:val="16"/>
                <w:szCs w:val="16"/>
              </w:rPr>
            </w:pPr>
            <w:r>
              <w:rPr>
                <w:bCs/>
                <w:sz w:val="16"/>
                <w:szCs w:val="16"/>
              </w:rPr>
              <w:t>To</w:t>
            </w:r>
            <w:r w:rsidRPr="00CD78B8">
              <w:rPr>
                <w:bCs/>
                <w:sz w:val="16"/>
                <w:szCs w:val="16"/>
              </w:rPr>
              <w:t xml:space="preserve"> be completed by the Licensed Responsible Person</w:t>
            </w:r>
            <w:r>
              <w:rPr>
                <w:bCs/>
                <w:sz w:val="16"/>
                <w:szCs w:val="16"/>
              </w:rPr>
              <w:t>.</w:t>
            </w:r>
          </w:p>
          <w:p w14:paraId="045D7440" w14:textId="4BF2D331" w:rsidR="00F85059" w:rsidRPr="00007F99" w:rsidRDefault="00CD78B8" w:rsidP="00CD78B8">
            <w:pPr>
              <w:spacing w:after="0"/>
              <w:rPr>
                <w:bCs/>
                <w:sz w:val="20"/>
                <w:szCs w:val="20"/>
              </w:rPr>
            </w:pPr>
            <w:r w:rsidRPr="00CD78B8">
              <w:rPr>
                <w:bCs/>
                <w:sz w:val="16"/>
                <w:szCs w:val="16"/>
              </w:rPr>
              <w:t>The link for this form can be found under the “Plumbing” section of Council’s website. www.burdekin.qld.gov.au</w:t>
            </w:r>
          </w:p>
        </w:tc>
        <w:tc>
          <w:tcPr>
            <w:tcW w:w="5387" w:type="dxa"/>
            <w:vAlign w:val="center"/>
          </w:tcPr>
          <w:p w14:paraId="1041728D" w14:textId="7617842D" w:rsidR="00F85059" w:rsidRPr="00100471" w:rsidRDefault="00094E6D" w:rsidP="00007F99">
            <w:pPr>
              <w:spacing w:after="0"/>
              <w:rPr>
                <w:bCs/>
                <w:sz w:val="20"/>
                <w:szCs w:val="20"/>
              </w:rPr>
            </w:pPr>
            <w:sdt>
              <w:sdtPr>
                <w:rPr>
                  <w:bCs/>
                  <w:sz w:val="28"/>
                  <w:szCs w:val="28"/>
                </w:rPr>
                <w:id w:val="-2059931722"/>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0"/>
                <w:szCs w:val="20"/>
              </w:rPr>
              <w:t xml:space="preserve">  </w:t>
            </w:r>
            <w:r w:rsidR="00CD78B8">
              <w:rPr>
                <w:b/>
                <w:sz w:val="20"/>
                <w:szCs w:val="20"/>
              </w:rPr>
              <w:t>Plumbing and Drainage Form 8</w:t>
            </w:r>
          </w:p>
          <w:p w14:paraId="083AA048" w14:textId="5F1CCDF9" w:rsidR="00CD78B8" w:rsidRPr="00CD78B8" w:rsidRDefault="00CD78B8" w:rsidP="00CD78B8">
            <w:pPr>
              <w:spacing w:after="0"/>
              <w:rPr>
                <w:bCs/>
                <w:sz w:val="16"/>
                <w:szCs w:val="16"/>
              </w:rPr>
            </w:pPr>
            <w:r w:rsidRPr="00CD78B8">
              <w:rPr>
                <w:bCs/>
                <w:sz w:val="16"/>
                <w:szCs w:val="16"/>
              </w:rPr>
              <w:t>If Applicable – required for on-site sewage work declaration</w:t>
            </w:r>
            <w:r>
              <w:rPr>
                <w:bCs/>
                <w:sz w:val="16"/>
                <w:szCs w:val="16"/>
              </w:rPr>
              <w:t>.</w:t>
            </w:r>
          </w:p>
          <w:p w14:paraId="39D440A6" w14:textId="249E8DEE" w:rsidR="00F85059" w:rsidRDefault="00CD78B8" w:rsidP="00CD78B8">
            <w:pPr>
              <w:spacing w:after="0"/>
              <w:rPr>
                <w:b/>
                <w:sz w:val="20"/>
                <w:szCs w:val="20"/>
              </w:rPr>
            </w:pPr>
            <w:r w:rsidRPr="00CD78B8">
              <w:rPr>
                <w:bCs/>
                <w:sz w:val="16"/>
                <w:szCs w:val="16"/>
              </w:rPr>
              <w:t>The link for this form can be found under the “Plumbing” section of Council’s website. www.burdekin.qld.gov.au</w:t>
            </w:r>
          </w:p>
        </w:tc>
      </w:tr>
      <w:tr w:rsidR="00F85059" w14:paraId="7B991BBD" w14:textId="77777777" w:rsidTr="00B65781">
        <w:trPr>
          <w:trHeight w:val="1247"/>
        </w:trPr>
        <w:tc>
          <w:tcPr>
            <w:tcW w:w="5387" w:type="dxa"/>
            <w:shd w:val="clear" w:color="auto" w:fill="ADE9EA" w:themeFill="accent6"/>
            <w:vAlign w:val="center"/>
          </w:tcPr>
          <w:p w14:paraId="6977AF92" w14:textId="5388A53F" w:rsidR="00F85059" w:rsidRPr="00007F99" w:rsidRDefault="00094E6D" w:rsidP="00007F99">
            <w:pPr>
              <w:spacing w:after="0"/>
              <w:rPr>
                <w:b/>
                <w:sz w:val="20"/>
                <w:szCs w:val="20"/>
              </w:rPr>
            </w:pPr>
            <w:sdt>
              <w:sdtPr>
                <w:rPr>
                  <w:bCs/>
                  <w:sz w:val="28"/>
                  <w:szCs w:val="28"/>
                </w:rPr>
                <w:id w:val="-1181897149"/>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0"/>
                <w:szCs w:val="20"/>
              </w:rPr>
              <w:t xml:space="preserve">  </w:t>
            </w:r>
            <w:r w:rsidR="00CD78B8">
              <w:rPr>
                <w:b/>
                <w:sz w:val="20"/>
                <w:szCs w:val="20"/>
              </w:rPr>
              <w:t>Plumbing and Drainage Form 2</w:t>
            </w:r>
          </w:p>
          <w:p w14:paraId="2F97725F" w14:textId="4176B28C" w:rsidR="00F85059" w:rsidRPr="00007F99" w:rsidRDefault="00CD78B8" w:rsidP="00CD78B8">
            <w:pPr>
              <w:spacing w:after="0"/>
              <w:rPr>
                <w:bCs/>
                <w:sz w:val="20"/>
                <w:szCs w:val="20"/>
              </w:rPr>
            </w:pPr>
            <w:r w:rsidRPr="00CD78B8">
              <w:rPr>
                <w:bCs/>
                <w:sz w:val="16"/>
                <w:szCs w:val="16"/>
              </w:rPr>
              <w:t>If Applicable – required to apply for granted permit amendments or extension of time request</w:t>
            </w:r>
            <w:r>
              <w:rPr>
                <w:bCs/>
                <w:sz w:val="16"/>
                <w:szCs w:val="16"/>
              </w:rPr>
              <w:t xml:space="preserve">.  </w:t>
            </w:r>
            <w:r w:rsidRPr="00CD78B8">
              <w:rPr>
                <w:bCs/>
                <w:sz w:val="16"/>
                <w:szCs w:val="16"/>
              </w:rPr>
              <w:t xml:space="preserve">The link for this form can be found under the “Plumbing” section of Council’s website. www.burdekin.qld.gov.au           </w:t>
            </w:r>
          </w:p>
        </w:tc>
        <w:tc>
          <w:tcPr>
            <w:tcW w:w="5387" w:type="dxa"/>
            <w:shd w:val="clear" w:color="auto" w:fill="ADE9EA" w:themeFill="accent6"/>
            <w:vAlign w:val="center"/>
          </w:tcPr>
          <w:p w14:paraId="600B636D" w14:textId="5D8BBC92" w:rsidR="00F85059" w:rsidRPr="00100471" w:rsidRDefault="00094E6D" w:rsidP="00007F99">
            <w:pPr>
              <w:spacing w:after="0"/>
              <w:rPr>
                <w:bCs/>
                <w:sz w:val="20"/>
                <w:szCs w:val="20"/>
              </w:rPr>
            </w:pPr>
            <w:sdt>
              <w:sdtPr>
                <w:rPr>
                  <w:bCs/>
                  <w:sz w:val="28"/>
                  <w:szCs w:val="28"/>
                </w:rPr>
                <w:id w:val="411201337"/>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0"/>
                <w:szCs w:val="20"/>
              </w:rPr>
              <w:t xml:space="preserve">  </w:t>
            </w:r>
            <w:r w:rsidR="00CD78B8">
              <w:rPr>
                <w:b/>
                <w:sz w:val="20"/>
                <w:szCs w:val="20"/>
              </w:rPr>
              <w:t>Onsite Sewerage Design</w:t>
            </w:r>
          </w:p>
          <w:p w14:paraId="2FF2404A" w14:textId="0EB14121" w:rsidR="00F85059" w:rsidRDefault="00F85059" w:rsidP="00007F99">
            <w:pPr>
              <w:spacing w:after="0"/>
              <w:rPr>
                <w:b/>
                <w:sz w:val="20"/>
                <w:szCs w:val="20"/>
              </w:rPr>
            </w:pPr>
            <w:r>
              <w:rPr>
                <w:bCs/>
                <w:sz w:val="16"/>
                <w:szCs w:val="16"/>
              </w:rPr>
              <w:t>If Applicable</w:t>
            </w:r>
          </w:p>
        </w:tc>
      </w:tr>
      <w:tr w:rsidR="00F85059" w14:paraId="37735EE1" w14:textId="77777777" w:rsidTr="00B65781">
        <w:trPr>
          <w:trHeight w:val="1247"/>
        </w:trPr>
        <w:tc>
          <w:tcPr>
            <w:tcW w:w="5387" w:type="dxa"/>
            <w:vAlign w:val="center"/>
          </w:tcPr>
          <w:p w14:paraId="3BCA1F17" w14:textId="23574141" w:rsidR="00F85059" w:rsidRPr="00100471" w:rsidRDefault="00094E6D" w:rsidP="00007F99">
            <w:pPr>
              <w:spacing w:after="0"/>
              <w:rPr>
                <w:bCs/>
                <w:sz w:val="20"/>
                <w:szCs w:val="20"/>
              </w:rPr>
            </w:pPr>
            <w:sdt>
              <w:sdtPr>
                <w:rPr>
                  <w:bCs/>
                  <w:sz w:val="28"/>
                  <w:szCs w:val="28"/>
                </w:rPr>
                <w:id w:val="1814289067"/>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0"/>
                <w:szCs w:val="20"/>
              </w:rPr>
              <w:t xml:space="preserve">  </w:t>
            </w:r>
            <w:r w:rsidR="00CD78B8">
              <w:rPr>
                <w:b/>
                <w:sz w:val="20"/>
                <w:szCs w:val="20"/>
              </w:rPr>
              <w:t>Site Plan</w:t>
            </w:r>
          </w:p>
          <w:p w14:paraId="541791E4" w14:textId="068230E9" w:rsidR="00F85059" w:rsidRPr="00007F99" w:rsidRDefault="00CD78B8" w:rsidP="00007F99">
            <w:pPr>
              <w:spacing w:after="0"/>
              <w:rPr>
                <w:bCs/>
                <w:sz w:val="20"/>
                <w:szCs w:val="20"/>
              </w:rPr>
            </w:pPr>
            <w:r w:rsidRPr="00CD78B8">
              <w:rPr>
                <w:bCs/>
                <w:sz w:val="16"/>
                <w:szCs w:val="16"/>
              </w:rPr>
              <w:t>Site plan is Mandatory</w:t>
            </w:r>
          </w:p>
        </w:tc>
        <w:tc>
          <w:tcPr>
            <w:tcW w:w="5387" w:type="dxa"/>
            <w:vAlign w:val="center"/>
          </w:tcPr>
          <w:p w14:paraId="2744BE2F" w14:textId="66345814" w:rsidR="00F85059" w:rsidRPr="00100471" w:rsidRDefault="00094E6D" w:rsidP="00007F99">
            <w:pPr>
              <w:spacing w:after="0"/>
              <w:rPr>
                <w:bCs/>
                <w:sz w:val="20"/>
                <w:szCs w:val="20"/>
              </w:rPr>
            </w:pPr>
            <w:sdt>
              <w:sdtPr>
                <w:rPr>
                  <w:bCs/>
                  <w:sz w:val="28"/>
                  <w:szCs w:val="28"/>
                </w:rPr>
                <w:id w:val="-1418868264"/>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0"/>
                <w:szCs w:val="20"/>
              </w:rPr>
              <w:t xml:space="preserve">  </w:t>
            </w:r>
            <w:r w:rsidR="00CD78B8">
              <w:rPr>
                <w:b/>
                <w:sz w:val="20"/>
                <w:szCs w:val="20"/>
              </w:rPr>
              <w:t>As Constructed Drainage Plan</w:t>
            </w:r>
          </w:p>
          <w:p w14:paraId="1340C933" w14:textId="750ED6D0" w:rsidR="00F85059" w:rsidRPr="00007F99" w:rsidRDefault="00F85059" w:rsidP="00007F99">
            <w:pPr>
              <w:spacing w:after="0"/>
              <w:rPr>
                <w:bCs/>
                <w:sz w:val="20"/>
                <w:szCs w:val="20"/>
              </w:rPr>
            </w:pPr>
            <w:r>
              <w:rPr>
                <w:bCs/>
                <w:sz w:val="16"/>
                <w:szCs w:val="16"/>
              </w:rPr>
              <w:t>If Applicable</w:t>
            </w:r>
          </w:p>
        </w:tc>
      </w:tr>
      <w:tr w:rsidR="00F85059" w14:paraId="7E2200B6" w14:textId="77777777" w:rsidTr="00B65781">
        <w:trPr>
          <w:trHeight w:val="1247"/>
        </w:trPr>
        <w:tc>
          <w:tcPr>
            <w:tcW w:w="5387" w:type="dxa"/>
            <w:shd w:val="clear" w:color="auto" w:fill="ADE9EA" w:themeFill="accent6"/>
            <w:vAlign w:val="center"/>
          </w:tcPr>
          <w:p w14:paraId="125DA9B1" w14:textId="1659EE5C" w:rsidR="00F85059" w:rsidRPr="00CD78B8" w:rsidRDefault="00094E6D" w:rsidP="00CD78B8">
            <w:pPr>
              <w:spacing w:after="0"/>
              <w:rPr>
                <w:bCs/>
                <w:sz w:val="20"/>
                <w:szCs w:val="20"/>
              </w:rPr>
            </w:pPr>
            <w:sdt>
              <w:sdtPr>
                <w:rPr>
                  <w:bCs/>
                  <w:sz w:val="28"/>
                  <w:szCs w:val="28"/>
                </w:rPr>
                <w:id w:val="524598447"/>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0"/>
                <w:szCs w:val="20"/>
              </w:rPr>
              <w:t xml:space="preserve">  </w:t>
            </w:r>
            <w:r w:rsidR="00CD78B8">
              <w:rPr>
                <w:b/>
                <w:sz w:val="20"/>
                <w:szCs w:val="20"/>
              </w:rPr>
              <w:t>Hydraulic Plans</w:t>
            </w:r>
          </w:p>
        </w:tc>
        <w:tc>
          <w:tcPr>
            <w:tcW w:w="5387" w:type="dxa"/>
            <w:shd w:val="clear" w:color="auto" w:fill="ADE9EA" w:themeFill="accent6"/>
            <w:vAlign w:val="center"/>
          </w:tcPr>
          <w:p w14:paraId="2E43ABBE" w14:textId="472ADA30" w:rsidR="00F85059" w:rsidRDefault="00094E6D" w:rsidP="00007F99">
            <w:pPr>
              <w:spacing w:after="0"/>
              <w:rPr>
                <w:bCs/>
                <w:sz w:val="20"/>
                <w:szCs w:val="20"/>
              </w:rPr>
            </w:pPr>
            <w:sdt>
              <w:sdtPr>
                <w:rPr>
                  <w:bCs/>
                  <w:sz w:val="28"/>
                  <w:szCs w:val="28"/>
                </w:rPr>
                <w:id w:val="1446660753"/>
                <w14:checkbox>
                  <w14:checked w14:val="0"/>
                  <w14:checkedState w14:val="2612" w14:font="MS Gothic"/>
                  <w14:uncheckedState w14:val="2610" w14:font="MS Gothic"/>
                </w14:checkbox>
              </w:sdtPr>
              <w:sdtEndPr/>
              <w:sdtContent>
                <w:r w:rsidR="00007F99">
                  <w:rPr>
                    <w:rFonts w:ascii="MS Gothic" w:eastAsia="MS Gothic" w:hAnsi="MS Gothic" w:hint="eastAsia"/>
                    <w:bCs/>
                    <w:sz w:val="28"/>
                    <w:szCs w:val="28"/>
                  </w:rPr>
                  <w:t>☐</w:t>
                </w:r>
              </w:sdtContent>
            </w:sdt>
            <w:r w:rsidR="00007F99">
              <w:rPr>
                <w:bCs/>
                <w:sz w:val="20"/>
                <w:szCs w:val="20"/>
              </w:rPr>
              <w:t xml:space="preserve">  </w:t>
            </w:r>
            <w:r w:rsidR="00CD78B8">
              <w:rPr>
                <w:b/>
                <w:sz w:val="20"/>
                <w:szCs w:val="20"/>
              </w:rPr>
              <w:t>Soil Test Report</w:t>
            </w:r>
          </w:p>
          <w:p w14:paraId="75205397" w14:textId="0F5DE277" w:rsidR="00F85059" w:rsidRPr="00EF0AD7" w:rsidRDefault="00CD78B8" w:rsidP="00007F99">
            <w:pPr>
              <w:spacing w:after="0"/>
              <w:rPr>
                <w:bCs/>
                <w:sz w:val="16"/>
                <w:szCs w:val="16"/>
              </w:rPr>
            </w:pPr>
            <w:r>
              <w:rPr>
                <w:bCs/>
                <w:sz w:val="16"/>
                <w:szCs w:val="16"/>
              </w:rPr>
              <w:t>If Applicable</w:t>
            </w:r>
          </w:p>
          <w:p w14:paraId="7433B134" w14:textId="77777777" w:rsidR="00F85059" w:rsidRDefault="00F85059" w:rsidP="00007F99">
            <w:pPr>
              <w:spacing w:after="0"/>
              <w:rPr>
                <w:b/>
                <w:sz w:val="20"/>
                <w:szCs w:val="20"/>
              </w:rPr>
            </w:pPr>
          </w:p>
        </w:tc>
      </w:tr>
    </w:tbl>
    <w:p w14:paraId="6B2F89AA" w14:textId="52013E53" w:rsidR="00C773A6" w:rsidRDefault="00C773A6" w:rsidP="00C773A6"/>
    <w:p w14:paraId="14C0DCA8" w14:textId="77777777" w:rsidR="00CD78B8" w:rsidRDefault="00CD78B8" w:rsidP="00C773A6"/>
    <w:tbl>
      <w:tblPr>
        <w:tblStyle w:val="TableGrid"/>
        <w:tblW w:w="0" w:type="auto"/>
        <w:tblInd w:w="-147" w:type="dxa"/>
        <w:tblLook w:val="04A0" w:firstRow="1" w:lastRow="0" w:firstColumn="1" w:lastColumn="0" w:noHBand="0" w:noVBand="1"/>
      </w:tblPr>
      <w:tblGrid>
        <w:gridCol w:w="3403"/>
        <w:gridCol w:w="7365"/>
      </w:tblGrid>
      <w:tr w:rsidR="009B0FCB" w14:paraId="69B53B8D" w14:textId="77777777" w:rsidTr="00B65781">
        <w:tc>
          <w:tcPr>
            <w:tcW w:w="3403" w:type="dxa"/>
            <w:shd w:val="clear" w:color="auto" w:fill="ADE9EA" w:themeFill="accent6"/>
            <w:vAlign w:val="center"/>
          </w:tcPr>
          <w:p w14:paraId="19C13479" w14:textId="77777777" w:rsidR="009B0FCB" w:rsidRPr="00B65781" w:rsidRDefault="009B0FCB" w:rsidP="009B0FCB">
            <w:pPr>
              <w:rPr>
                <w:b/>
                <w:bCs/>
                <w:sz w:val="20"/>
                <w:szCs w:val="20"/>
              </w:rPr>
            </w:pPr>
            <w:r w:rsidRPr="00B65781">
              <w:rPr>
                <w:b/>
                <w:bCs/>
                <w:sz w:val="20"/>
                <w:szCs w:val="20"/>
              </w:rPr>
              <w:t>Applications may be lodged by</w:t>
            </w:r>
          </w:p>
        </w:tc>
        <w:tc>
          <w:tcPr>
            <w:tcW w:w="7365" w:type="dxa"/>
          </w:tcPr>
          <w:p w14:paraId="2406C739" w14:textId="77777777" w:rsidR="009B0FCB" w:rsidRPr="00B65781" w:rsidRDefault="009B0FCB" w:rsidP="00C773A6">
            <w:pPr>
              <w:rPr>
                <w:sz w:val="20"/>
                <w:szCs w:val="20"/>
              </w:rPr>
            </w:pPr>
            <w:r w:rsidRPr="00B65781">
              <w:rPr>
                <w:b/>
                <w:bCs/>
                <w:sz w:val="20"/>
                <w:szCs w:val="20"/>
              </w:rPr>
              <w:t>Email:</w:t>
            </w:r>
            <w:r w:rsidRPr="00B65781">
              <w:rPr>
                <w:sz w:val="20"/>
                <w:szCs w:val="20"/>
              </w:rPr>
              <w:t xml:space="preserve">  enquiries@burdekin.qld.gov.au</w:t>
            </w:r>
          </w:p>
          <w:p w14:paraId="33159134" w14:textId="77777777" w:rsidR="009B0FCB" w:rsidRPr="00B65781" w:rsidRDefault="009B0FCB" w:rsidP="009B0FCB">
            <w:pPr>
              <w:spacing w:after="0"/>
              <w:rPr>
                <w:sz w:val="20"/>
                <w:szCs w:val="20"/>
              </w:rPr>
            </w:pPr>
            <w:r w:rsidRPr="00B65781">
              <w:rPr>
                <w:b/>
                <w:bCs/>
                <w:sz w:val="20"/>
                <w:szCs w:val="20"/>
              </w:rPr>
              <w:t xml:space="preserve">Post:   </w:t>
            </w:r>
            <w:r w:rsidR="00B65781">
              <w:rPr>
                <w:b/>
                <w:bCs/>
                <w:sz w:val="20"/>
                <w:szCs w:val="20"/>
              </w:rPr>
              <w:t xml:space="preserve"> </w:t>
            </w:r>
            <w:r w:rsidRPr="00B65781">
              <w:rPr>
                <w:sz w:val="20"/>
                <w:szCs w:val="20"/>
              </w:rPr>
              <w:t>Burdekin Shire Council</w:t>
            </w:r>
          </w:p>
          <w:p w14:paraId="5D7033E8" w14:textId="77777777" w:rsidR="009B0FCB" w:rsidRPr="00B65781" w:rsidRDefault="009B0FCB" w:rsidP="00B65781">
            <w:pPr>
              <w:spacing w:after="0"/>
              <w:ind w:left="737"/>
              <w:rPr>
                <w:sz w:val="20"/>
                <w:szCs w:val="20"/>
              </w:rPr>
            </w:pPr>
            <w:r w:rsidRPr="00B65781">
              <w:rPr>
                <w:sz w:val="20"/>
                <w:szCs w:val="20"/>
              </w:rPr>
              <w:t>PO Box 379</w:t>
            </w:r>
          </w:p>
          <w:p w14:paraId="34843814" w14:textId="77777777" w:rsidR="009B0FCB" w:rsidRPr="00B65781" w:rsidRDefault="009B0FCB" w:rsidP="00B65781">
            <w:pPr>
              <w:ind w:left="737"/>
              <w:rPr>
                <w:sz w:val="20"/>
                <w:szCs w:val="20"/>
              </w:rPr>
            </w:pPr>
            <w:r w:rsidRPr="00B65781">
              <w:rPr>
                <w:sz w:val="20"/>
                <w:szCs w:val="20"/>
              </w:rPr>
              <w:t>AYR QLD 4807</w:t>
            </w:r>
          </w:p>
          <w:p w14:paraId="4F682737" w14:textId="77777777" w:rsidR="009B0FCB" w:rsidRPr="00B65781" w:rsidRDefault="009B0FCB" w:rsidP="00C773A6">
            <w:pPr>
              <w:rPr>
                <w:sz w:val="20"/>
                <w:szCs w:val="20"/>
              </w:rPr>
            </w:pPr>
            <w:r w:rsidRPr="00B65781">
              <w:rPr>
                <w:b/>
                <w:bCs/>
                <w:sz w:val="20"/>
                <w:szCs w:val="20"/>
              </w:rPr>
              <w:t>In Person:</w:t>
            </w:r>
            <w:r w:rsidRPr="00B65781">
              <w:rPr>
                <w:sz w:val="20"/>
                <w:szCs w:val="20"/>
              </w:rPr>
              <w:t xml:space="preserve">  At Burdekin Shire Council Office, 145 Young Street, Ayr Qld 4807</w:t>
            </w:r>
          </w:p>
        </w:tc>
      </w:tr>
    </w:tbl>
    <w:p w14:paraId="68BA7081" w14:textId="77777777" w:rsidR="00007F99" w:rsidRDefault="00007F99" w:rsidP="00C773A6">
      <w:pPr>
        <w:sectPr w:rsidR="00007F99" w:rsidSect="00007F99">
          <w:headerReference w:type="default" r:id="rId12"/>
          <w:footerReference w:type="default" r:id="rId13"/>
          <w:pgSz w:w="11900" w:h="16840"/>
          <w:pgMar w:top="2977" w:right="560" w:bottom="1418" w:left="709" w:header="720" w:footer="170" w:gutter="0"/>
          <w:pgNumType w:start="1"/>
          <w:cols w:space="720"/>
          <w:docGrid w:linePitch="1229"/>
        </w:sectPr>
      </w:pPr>
    </w:p>
    <w:p w14:paraId="537AEE5D" w14:textId="77777777" w:rsidR="00F85059" w:rsidRPr="00C773A6" w:rsidRDefault="00007F99" w:rsidP="00382216">
      <w:pPr>
        <w:pStyle w:val="Heading1-NoNumbering"/>
        <w:spacing w:before="120"/>
      </w:pPr>
      <w:r w:rsidRPr="00C773A6">
        <w:lastRenderedPageBreak/>
        <w:t xml:space="preserve">Applicants </w:t>
      </w:r>
      <w:r>
        <w:t>t</w:t>
      </w:r>
      <w:r w:rsidRPr="00C773A6">
        <w:t xml:space="preserve">o Complete </w:t>
      </w:r>
      <w:r>
        <w:t>a</w:t>
      </w:r>
      <w:r w:rsidRPr="00C773A6">
        <w:t>nd Provide Listed Documents</w:t>
      </w:r>
    </w:p>
    <w:tbl>
      <w:tblPr>
        <w:tblStyle w:val="TableGrid"/>
        <w:tblW w:w="10769" w:type="dxa"/>
        <w:tblInd w:w="-142" w:type="dxa"/>
        <w:tblLook w:val="04A0" w:firstRow="1" w:lastRow="0" w:firstColumn="1" w:lastColumn="0" w:noHBand="0" w:noVBand="1"/>
      </w:tblPr>
      <w:tblGrid>
        <w:gridCol w:w="2831"/>
        <w:gridCol w:w="7938"/>
      </w:tblGrid>
      <w:tr w:rsidR="00F85059" w14:paraId="310E5FC6" w14:textId="77777777" w:rsidTr="00E601C0">
        <w:tc>
          <w:tcPr>
            <w:tcW w:w="2831" w:type="dxa"/>
            <w:shd w:val="clear" w:color="auto" w:fill="ADE9EA" w:themeFill="accent6"/>
            <w:vAlign w:val="center"/>
          </w:tcPr>
          <w:p w14:paraId="4B80BF5A" w14:textId="65C508E1" w:rsidR="00F85059" w:rsidRPr="009B0FCB" w:rsidRDefault="00CD78B8" w:rsidP="00007F99">
            <w:pPr>
              <w:spacing w:before="120"/>
              <w:jc w:val="center"/>
              <w:rPr>
                <w:b/>
                <w:color w:val="000000" w:themeColor="text1"/>
                <w:sz w:val="20"/>
                <w:szCs w:val="20"/>
              </w:rPr>
            </w:pPr>
            <w:r>
              <w:rPr>
                <w:b/>
                <w:color w:val="000000" w:themeColor="text1"/>
                <w:sz w:val="20"/>
                <w:szCs w:val="20"/>
              </w:rPr>
              <w:t>Plumbing and Drainage Form 1</w:t>
            </w:r>
          </w:p>
        </w:tc>
        <w:tc>
          <w:tcPr>
            <w:tcW w:w="7938" w:type="dxa"/>
            <w:shd w:val="clear" w:color="auto" w:fill="auto"/>
          </w:tcPr>
          <w:p w14:paraId="2539AF7F" w14:textId="0A9383A0" w:rsidR="00F85059" w:rsidRPr="009B0FCB" w:rsidRDefault="008E026B" w:rsidP="008E026B">
            <w:pPr>
              <w:spacing w:before="120"/>
              <w:rPr>
                <w:bCs/>
                <w:sz w:val="20"/>
                <w:szCs w:val="20"/>
              </w:rPr>
            </w:pPr>
            <w:r w:rsidRPr="008E026B">
              <w:rPr>
                <w:bCs/>
                <w:sz w:val="20"/>
                <w:szCs w:val="20"/>
              </w:rPr>
              <w:t>Required for all plumbing applications. It lists the address of the works, number of plumbing fixtures, water connection requirements, sanitary drainage requirements and the nature / description of the proposed work.  This can be obtained from the Department of Housing and Public Works www.hpw.qld.gov.au.</w:t>
            </w:r>
          </w:p>
        </w:tc>
      </w:tr>
      <w:tr w:rsidR="00F85059" w14:paraId="36A44F60" w14:textId="77777777" w:rsidTr="00E601C0">
        <w:tc>
          <w:tcPr>
            <w:tcW w:w="2831" w:type="dxa"/>
            <w:shd w:val="clear" w:color="auto" w:fill="ADE9EA" w:themeFill="accent6"/>
            <w:vAlign w:val="center"/>
          </w:tcPr>
          <w:p w14:paraId="0F7CF118" w14:textId="1233BCCB" w:rsidR="00F85059" w:rsidRPr="009B0FCB" w:rsidRDefault="00CD78B8" w:rsidP="00007F99">
            <w:pPr>
              <w:spacing w:before="120"/>
              <w:jc w:val="center"/>
              <w:rPr>
                <w:b/>
                <w:color w:val="000000" w:themeColor="text1"/>
                <w:sz w:val="20"/>
                <w:szCs w:val="20"/>
              </w:rPr>
            </w:pPr>
            <w:r>
              <w:rPr>
                <w:b/>
                <w:color w:val="000000" w:themeColor="text1"/>
                <w:sz w:val="20"/>
                <w:szCs w:val="20"/>
              </w:rPr>
              <w:t>Plumbing and Drainage Form 7</w:t>
            </w:r>
          </w:p>
        </w:tc>
        <w:tc>
          <w:tcPr>
            <w:tcW w:w="7938" w:type="dxa"/>
            <w:shd w:val="clear" w:color="auto" w:fill="auto"/>
          </w:tcPr>
          <w:p w14:paraId="138A2B1A" w14:textId="24E5816E" w:rsidR="00F85059" w:rsidRPr="009B0FCB" w:rsidRDefault="008E026B" w:rsidP="008E026B">
            <w:pPr>
              <w:spacing w:before="120"/>
              <w:rPr>
                <w:bCs/>
                <w:sz w:val="20"/>
                <w:szCs w:val="20"/>
              </w:rPr>
            </w:pPr>
            <w:r>
              <w:rPr>
                <w:bCs/>
                <w:sz w:val="20"/>
                <w:szCs w:val="20"/>
              </w:rPr>
              <w:t>Required for all plumbing permits.  To be completed by the appropriately licensed responsible person associated with the application.  To be submitted to Council with lodgement of Form 1.</w:t>
            </w:r>
          </w:p>
        </w:tc>
      </w:tr>
      <w:tr w:rsidR="00F85059" w14:paraId="7D0D3CDD" w14:textId="77777777" w:rsidTr="00E601C0">
        <w:tc>
          <w:tcPr>
            <w:tcW w:w="2831" w:type="dxa"/>
            <w:shd w:val="clear" w:color="auto" w:fill="ADE9EA" w:themeFill="accent6"/>
            <w:vAlign w:val="center"/>
          </w:tcPr>
          <w:p w14:paraId="233928F3" w14:textId="3DA75D56" w:rsidR="00F85059" w:rsidRPr="009B0FCB" w:rsidRDefault="00CD78B8" w:rsidP="00007F99">
            <w:pPr>
              <w:spacing w:before="120"/>
              <w:ind w:left="-149"/>
              <w:jc w:val="center"/>
              <w:rPr>
                <w:b/>
                <w:color w:val="000000" w:themeColor="text1"/>
                <w:sz w:val="20"/>
                <w:szCs w:val="20"/>
              </w:rPr>
            </w:pPr>
            <w:r>
              <w:rPr>
                <w:b/>
                <w:color w:val="000000" w:themeColor="text1"/>
                <w:sz w:val="20"/>
                <w:szCs w:val="20"/>
              </w:rPr>
              <w:t>Plumbing and Drainage Form 2</w:t>
            </w:r>
          </w:p>
        </w:tc>
        <w:tc>
          <w:tcPr>
            <w:tcW w:w="7938" w:type="dxa"/>
            <w:shd w:val="clear" w:color="auto" w:fill="auto"/>
          </w:tcPr>
          <w:p w14:paraId="62E4C2AC" w14:textId="05DA2465" w:rsidR="00F85059" w:rsidRPr="009B0FCB" w:rsidRDefault="008E026B" w:rsidP="008E026B">
            <w:pPr>
              <w:spacing w:before="120"/>
              <w:rPr>
                <w:bCs/>
                <w:sz w:val="20"/>
                <w:szCs w:val="20"/>
              </w:rPr>
            </w:pPr>
            <w:r>
              <w:rPr>
                <w:bCs/>
                <w:sz w:val="20"/>
                <w:szCs w:val="20"/>
              </w:rPr>
              <w:t>This applies once Plumbing Compliance Permit has been issued.  This application must be lodged if there are any changes to the design or scope of works once the Plumbing Compliance Permit has been issued.  Must include revised plans, with the revision clearly marked for assessment.  Additional fees to amend a plumbing compliance permit apply, including any additional inspections.</w:t>
            </w:r>
          </w:p>
        </w:tc>
      </w:tr>
      <w:tr w:rsidR="00F85059" w14:paraId="0AF57DD0" w14:textId="77777777" w:rsidTr="00E601C0">
        <w:tc>
          <w:tcPr>
            <w:tcW w:w="2831" w:type="dxa"/>
            <w:shd w:val="clear" w:color="auto" w:fill="ADE9EA" w:themeFill="accent6"/>
            <w:vAlign w:val="center"/>
          </w:tcPr>
          <w:p w14:paraId="09472EB7" w14:textId="6B829393" w:rsidR="00F85059" w:rsidRPr="009B0FCB" w:rsidRDefault="00CD78B8" w:rsidP="00007F99">
            <w:pPr>
              <w:spacing w:before="120"/>
              <w:ind w:left="-149"/>
              <w:jc w:val="center"/>
              <w:rPr>
                <w:b/>
                <w:color w:val="000000" w:themeColor="text1"/>
                <w:sz w:val="20"/>
                <w:szCs w:val="20"/>
              </w:rPr>
            </w:pPr>
            <w:r>
              <w:rPr>
                <w:b/>
                <w:color w:val="000000" w:themeColor="text1"/>
                <w:sz w:val="20"/>
                <w:szCs w:val="20"/>
              </w:rPr>
              <w:t>Site Plan</w:t>
            </w:r>
          </w:p>
        </w:tc>
        <w:tc>
          <w:tcPr>
            <w:tcW w:w="7938" w:type="dxa"/>
            <w:shd w:val="clear" w:color="auto" w:fill="auto"/>
          </w:tcPr>
          <w:p w14:paraId="4F8F4859" w14:textId="77777777" w:rsidR="008E026B" w:rsidRPr="00D00861" w:rsidRDefault="008E026B" w:rsidP="008E026B">
            <w:pPr>
              <w:spacing w:before="120"/>
              <w:jc w:val="both"/>
              <w:rPr>
                <w:b/>
                <w:sz w:val="20"/>
                <w:szCs w:val="20"/>
              </w:rPr>
            </w:pPr>
            <w:r w:rsidRPr="00D00861">
              <w:rPr>
                <w:b/>
                <w:sz w:val="20"/>
                <w:szCs w:val="20"/>
              </w:rPr>
              <w:t>1 copy is required – plans are to be no larger than A3</w:t>
            </w:r>
          </w:p>
          <w:p w14:paraId="46D76CDA" w14:textId="77777777" w:rsidR="008E026B" w:rsidRDefault="008E026B" w:rsidP="008E026B">
            <w:pPr>
              <w:spacing w:before="120"/>
              <w:jc w:val="both"/>
              <w:rPr>
                <w:bCs/>
                <w:sz w:val="20"/>
                <w:szCs w:val="20"/>
              </w:rPr>
            </w:pPr>
            <w:r>
              <w:rPr>
                <w:bCs/>
                <w:sz w:val="20"/>
                <w:szCs w:val="20"/>
              </w:rPr>
              <w:t>The site plans are to be drawn to a scale of 1:200 and show the following information:</w:t>
            </w:r>
          </w:p>
          <w:p w14:paraId="5177D4F7" w14:textId="77777777" w:rsidR="008E026B" w:rsidRPr="008E026B" w:rsidRDefault="008E026B" w:rsidP="008E026B">
            <w:pPr>
              <w:pStyle w:val="ListBullet"/>
              <w:tabs>
                <w:tab w:val="clear" w:pos="284"/>
              </w:tabs>
              <w:ind w:left="315" w:hanging="315"/>
              <w:rPr>
                <w:sz w:val="20"/>
                <w:szCs w:val="20"/>
              </w:rPr>
            </w:pPr>
            <w:r w:rsidRPr="008E026B">
              <w:rPr>
                <w:sz w:val="20"/>
                <w:szCs w:val="20"/>
              </w:rPr>
              <w:t>The property boundaries (can be obtained from the registered Survey Plan available from the Department of Natural Resources and Mines for a nominal fee)</w:t>
            </w:r>
          </w:p>
          <w:p w14:paraId="7D31E58A" w14:textId="77777777" w:rsidR="008E026B" w:rsidRPr="008E026B" w:rsidRDefault="008E026B" w:rsidP="008E026B">
            <w:pPr>
              <w:pStyle w:val="ListBullet"/>
              <w:tabs>
                <w:tab w:val="clear" w:pos="284"/>
              </w:tabs>
              <w:ind w:left="315" w:hanging="315"/>
              <w:rPr>
                <w:sz w:val="20"/>
                <w:szCs w:val="20"/>
              </w:rPr>
            </w:pPr>
            <w:r w:rsidRPr="008E026B">
              <w:rPr>
                <w:sz w:val="20"/>
                <w:szCs w:val="20"/>
              </w:rPr>
              <w:t>Design details and location of proposed storm water and surface water drainage system</w:t>
            </w:r>
          </w:p>
          <w:p w14:paraId="7E3FC8DA" w14:textId="77777777" w:rsidR="008E026B" w:rsidRPr="008E026B" w:rsidRDefault="008E026B" w:rsidP="008E026B">
            <w:pPr>
              <w:pStyle w:val="ListBullet"/>
              <w:tabs>
                <w:tab w:val="clear" w:pos="284"/>
              </w:tabs>
              <w:ind w:left="315" w:hanging="315"/>
              <w:rPr>
                <w:sz w:val="20"/>
                <w:szCs w:val="20"/>
              </w:rPr>
            </w:pPr>
            <w:r w:rsidRPr="008E026B">
              <w:rPr>
                <w:sz w:val="20"/>
                <w:szCs w:val="20"/>
              </w:rPr>
              <w:t>Location of on-site disposal system (e.g. septic tank) and disposal trenches (non-sewered areas)</w:t>
            </w:r>
          </w:p>
          <w:p w14:paraId="70095EC9" w14:textId="77777777" w:rsidR="008E026B" w:rsidRPr="008E026B" w:rsidRDefault="008E026B" w:rsidP="008E026B">
            <w:pPr>
              <w:pStyle w:val="ListBullet"/>
              <w:tabs>
                <w:tab w:val="clear" w:pos="284"/>
              </w:tabs>
              <w:ind w:left="315" w:hanging="315"/>
              <w:rPr>
                <w:sz w:val="20"/>
                <w:szCs w:val="20"/>
              </w:rPr>
            </w:pPr>
            <w:r w:rsidRPr="008E026B">
              <w:rPr>
                <w:sz w:val="20"/>
                <w:szCs w:val="20"/>
              </w:rPr>
              <w:t>Details and location of any street (include name)</w:t>
            </w:r>
          </w:p>
          <w:p w14:paraId="176B5055" w14:textId="32862E25" w:rsidR="00F85059" w:rsidRPr="009B0FCB" w:rsidRDefault="008E026B" w:rsidP="008E026B">
            <w:pPr>
              <w:spacing w:before="120"/>
              <w:jc w:val="both"/>
              <w:rPr>
                <w:bCs/>
                <w:sz w:val="20"/>
                <w:szCs w:val="20"/>
              </w:rPr>
            </w:pPr>
            <w:r>
              <w:rPr>
                <w:bCs/>
                <w:sz w:val="20"/>
                <w:szCs w:val="20"/>
              </w:rPr>
              <w:t>NOTE:  Photographs can provide a good record of important site features as well as existing and adjoining uses and street context.</w:t>
            </w:r>
          </w:p>
        </w:tc>
      </w:tr>
      <w:tr w:rsidR="00F85059" w14:paraId="38EA1B72" w14:textId="77777777" w:rsidTr="00E601C0">
        <w:tc>
          <w:tcPr>
            <w:tcW w:w="2831" w:type="dxa"/>
            <w:shd w:val="clear" w:color="auto" w:fill="ADE9EA" w:themeFill="accent6"/>
            <w:vAlign w:val="center"/>
          </w:tcPr>
          <w:p w14:paraId="15E4730B" w14:textId="3BA20C7D" w:rsidR="00F85059" w:rsidRPr="009B0FCB" w:rsidRDefault="00CD78B8" w:rsidP="00007F99">
            <w:pPr>
              <w:spacing w:before="120"/>
              <w:ind w:left="-149"/>
              <w:jc w:val="center"/>
              <w:rPr>
                <w:b/>
                <w:color w:val="000000" w:themeColor="text1"/>
                <w:sz w:val="20"/>
                <w:szCs w:val="20"/>
              </w:rPr>
            </w:pPr>
            <w:r>
              <w:rPr>
                <w:b/>
                <w:color w:val="000000" w:themeColor="text1"/>
                <w:sz w:val="20"/>
                <w:szCs w:val="20"/>
              </w:rPr>
              <w:t>Onsite Sewerage Design Percolation Tests</w:t>
            </w:r>
          </w:p>
        </w:tc>
        <w:tc>
          <w:tcPr>
            <w:tcW w:w="7938" w:type="dxa"/>
            <w:shd w:val="clear" w:color="auto" w:fill="auto"/>
          </w:tcPr>
          <w:p w14:paraId="781E2E7B" w14:textId="1BE89255" w:rsidR="00F85059" w:rsidRPr="009B0FCB" w:rsidRDefault="008E026B" w:rsidP="008E026B">
            <w:pPr>
              <w:spacing w:before="120"/>
              <w:rPr>
                <w:bCs/>
                <w:sz w:val="20"/>
                <w:szCs w:val="20"/>
              </w:rPr>
            </w:pPr>
            <w:r w:rsidRPr="008E026B">
              <w:rPr>
                <w:bCs/>
                <w:sz w:val="20"/>
                <w:szCs w:val="18"/>
              </w:rPr>
              <w:t>In non sewered areas where an on-site disposal system (e.g. septic tank) is required, a percolation test and design of the disposal area must be completed by a competent person or company and be supplied when the plumbing work application is lodged for approval.  Burdekin Shire Council’s Plumbing Inspector is able to provide this service for a fee.</w:t>
            </w:r>
          </w:p>
        </w:tc>
      </w:tr>
      <w:tr w:rsidR="00F85059" w14:paraId="1C64E4DF" w14:textId="77777777" w:rsidTr="00E601C0">
        <w:tc>
          <w:tcPr>
            <w:tcW w:w="2831" w:type="dxa"/>
            <w:shd w:val="clear" w:color="auto" w:fill="ADE9EA" w:themeFill="accent6"/>
            <w:vAlign w:val="center"/>
          </w:tcPr>
          <w:p w14:paraId="109EDBC1" w14:textId="44FC5F9A" w:rsidR="00F85059" w:rsidRPr="009B0FCB" w:rsidRDefault="00CD78B8" w:rsidP="00007F99">
            <w:pPr>
              <w:spacing w:before="120"/>
              <w:jc w:val="center"/>
              <w:rPr>
                <w:b/>
                <w:color w:val="000000" w:themeColor="text1"/>
                <w:sz w:val="20"/>
                <w:szCs w:val="20"/>
              </w:rPr>
            </w:pPr>
            <w:r>
              <w:rPr>
                <w:b/>
                <w:color w:val="000000" w:themeColor="text1"/>
                <w:sz w:val="20"/>
                <w:szCs w:val="20"/>
              </w:rPr>
              <w:t>As Constructed Sewerage and Drainage Plans</w:t>
            </w:r>
          </w:p>
        </w:tc>
        <w:tc>
          <w:tcPr>
            <w:tcW w:w="7938" w:type="dxa"/>
            <w:shd w:val="clear" w:color="auto" w:fill="auto"/>
          </w:tcPr>
          <w:p w14:paraId="3AC7C1DC" w14:textId="5C04ADFF" w:rsidR="00F85059" w:rsidRPr="009B0FCB" w:rsidRDefault="008E026B" w:rsidP="000E3CE7">
            <w:pPr>
              <w:spacing w:before="120"/>
              <w:jc w:val="both"/>
              <w:rPr>
                <w:bCs/>
                <w:sz w:val="20"/>
                <w:szCs w:val="20"/>
              </w:rPr>
            </w:pPr>
            <w:r w:rsidRPr="008E026B">
              <w:rPr>
                <w:bCs/>
                <w:sz w:val="20"/>
                <w:szCs w:val="20"/>
              </w:rPr>
              <w:t>Required only if there are pre-existing structures. This can be obtained from Burdekin Shire Council.</w:t>
            </w:r>
          </w:p>
        </w:tc>
      </w:tr>
    </w:tbl>
    <w:p w14:paraId="1B397D40" w14:textId="77777777" w:rsidR="008E026B" w:rsidRDefault="008E026B">
      <w:r>
        <w:br w:type="page"/>
      </w:r>
    </w:p>
    <w:tbl>
      <w:tblPr>
        <w:tblStyle w:val="TableGrid"/>
        <w:tblW w:w="10769" w:type="dxa"/>
        <w:tblInd w:w="-142" w:type="dxa"/>
        <w:tblLook w:val="04A0" w:firstRow="1" w:lastRow="0" w:firstColumn="1" w:lastColumn="0" w:noHBand="0" w:noVBand="1"/>
      </w:tblPr>
      <w:tblGrid>
        <w:gridCol w:w="2831"/>
        <w:gridCol w:w="7938"/>
      </w:tblGrid>
      <w:tr w:rsidR="00F85059" w14:paraId="7A0DE2A4" w14:textId="77777777" w:rsidTr="00E601C0">
        <w:tc>
          <w:tcPr>
            <w:tcW w:w="2831" w:type="dxa"/>
            <w:shd w:val="clear" w:color="auto" w:fill="ADE9EA" w:themeFill="accent6"/>
            <w:vAlign w:val="center"/>
          </w:tcPr>
          <w:p w14:paraId="65AD1195" w14:textId="43AE9290" w:rsidR="00F85059" w:rsidRPr="009B0FCB" w:rsidRDefault="00CD78B8" w:rsidP="00007F99">
            <w:pPr>
              <w:spacing w:before="120"/>
              <w:ind w:left="-149"/>
              <w:jc w:val="center"/>
              <w:rPr>
                <w:b/>
                <w:color w:val="000000" w:themeColor="text1"/>
                <w:sz w:val="20"/>
                <w:szCs w:val="20"/>
              </w:rPr>
            </w:pPr>
            <w:r>
              <w:rPr>
                <w:b/>
                <w:color w:val="000000" w:themeColor="text1"/>
                <w:sz w:val="20"/>
                <w:szCs w:val="20"/>
              </w:rPr>
              <w:lastRenderedPageBreak/>
              <w:t>Soil Test Report</w:t>
            </w:r>
          </w:p>
        </w:tc>
        <w:tc>
          <w:tcPr>
            <w:tcW w:w="7938" w:type="dxa"/>
            <w:shd w:val="clear" w:color="auto" w:fill="auto"/>
          </w:tcPr>
          <w:p w14:paraId="47D23593" w14:textId="77777777" w:rsidR="008E026B" w:rsidRPr="008E026B" w:rsidRDefault="008E026B" w:rsidP="008E026B">
            <w:pPr>
              <w:spacing w:before="120"/>
              <w:jc w:val="both"/>
              <w:rPr>
                <w:bCs/>
                <w:sz w:val="20"/>
                <w:szCs w:val="20"/>
              </w:rPr>
            </w:pPr>
            <w:r w:rsidRPr="008E026B">
              <w:rPr>
                <w:bCs/>
                <w:sz w:val="20"/>
                <w:szCs w:val="20"/>
              </w:rPr>
              <w:t>A soil test investigation report (conducted by a certified person or company) must be provided with any plumbing application for a new dwelling, major extension to a dwelling or the like.  The soil test report must be addressed to the property owner and the assessment manager, clearly flagging that the report is for use and reliance by the assessment manager.</w:t>
            </w:r>
          </w:p>
          <w:p w14:paraId="665E2948" w14:textId="77777777" w:rsidR="008E026B" w:rsidRPr="008E026B" w:rsidRDefault="008E026B" w:rsidP="008E026B">
            <w:pPr>
              <w:spacing w:before="120"/>
              <w:jc w:val="both"/>
              <w:rPr>
                <w:bCs/>
                <w:sz w:val="20"/>
                <w:szCs w:val="20"/>
              </w:rPr>
            </w:pPr>
            <w:r w:rsidRPr="008E026B">
              <w:rPr>
                <w:bCs/>
                <w:sz w:val="20"/>
                <w:szCs w:val="20"/>
              </w:rPr>
              <w:t>Reports require the following:</w:t>
            </w:r>
          </w:p>
          <w:p w14:paraId="4562AA0A" w14:textId="6F943DAB" w:rsidR="008E026B" w:rsidRPr="008E026B" w:rsidRDefault="008E026B" w:rsidP="008E026B">
            <w:pPr>
              <w:pStyle w:val="ListBullet"/>
              <w:rPr>
                <w:sz w:val="20"/>
                <w:szCs w:val="20"/>
              </w:rPr>
            </w:pPr>
            <w:r w:rsidRPr="008E026B">
              <w:rPr>
                <w:sz w:val="20"/>
                <w:szCs w:val="20"/>
              </w:rPr>
              <w:t>Be dated</w:t>
            </w:r>
          </w:p>
          <w:p w14:paraId="75221746" w14:textId="3F157787" w:rsidR="008E026B" w:rsidRPr="008E026B" w:rsidRDefault="008E026B" w:rsidP="008E026B">
            <w:pPr>
              <w:pStyle w:val="ListBullet"/>
              <w:rPr>
                <w:sz w:val="20"/>
                <w:szCs w:val="20"/>
              </w:rPr>
            </w:pPr>
            <w:r w:rsidRPr="008E026B">
              <w:rPr>
                <w:sz w:val="20"/>
                <w:szCs w:val="20"/>
              </w:rPr>
              <w:t xml:space="preserve">Include a unique document number (with a revision code for amendments) </w:t>
            </w:r>
          </w:p>
          <w:p w14:paraId="37E3C9DF" w14:textId="06599FE0" w:rsidR="008E026B" w:rsidRPr="008E026B" w:rsidRDefault="008E026B" w:rsidP="008E026B">
            <w:pPr>
              <w:pStyle w:val="ListBullet"/>
              <w:rPr>
                <w:sz w:val="20"/>
                <w:szCs w:val="20"/>
              </w:rPr>
            </w:pPr>
            <w:r w:rsidRPr="008E026B">
              <w:rPr>
                <w:sz w:val="20"/>
                <w:szCs w:val="20"/>
              </w:rPr>
              <w:t>Indicate the name of the person who prepared the report</w:t>
            </w:r>
          </w:p>
          <w:p w14:paraId="38C44A27" w14:textId="21BDDD65" w:rsidR="008E026B" w:rsidRPr="008E026B" w:rsidRDefault="008E026B" w:rsidP="008E026B">
            <w:pPr>
              <w:pStyle w:val="ListBullet"/>
              <w:rPr>
                <w:sz w:val="20"/>
                <w:szCs w:val="20"/>
              </w:rPr>
            </w:pPr>
            <w:r w:rsidRPr="008E026B">
              <w:rPr>
                <w:sz w:val="20"/>
                <w:szCs w:val="20"/>
              </w:rPr>
              <w:t>Be reproduced at A4 size</w:t>
            </w:r>
          </w:p>
          <w:p w14:paraId="3B88616A" w14:textId="24D61349" w:rsidR="00F85059" w:rsidRPr="009B0FCB" w:rsidRDefault="008E026B" w:rsidP="008E026B">
            <w:pPr>
              <w:pStyle w:val="ListBullet"/>
            </w:pPr>
            <w:r w:rsidRPr="008E026B">
              <w:rPr>
                <w:sz w:val="20"/>
                <w:szCs w:val="20"/>
              </w:rPr>
              <w:t>Be capable of black and white photocopying without affecting the clarity of graphics</w:t>
            </w:r>
          </w:p>
        </w:tc>
      </w:tr>
      <w:tr w:rsidR="008E026B" w14:paraId="12789AC1" w14:textId="77777777" w:rsidTr="00E601C0">
        <w:tc>
          <w:tcPr>
            <w:tcW w:w="2831" w:type="dxa"/>
            <w:shd w:val="clear" w:color="auto" w:fill="ADE9EA" w:themeFill="accent6"/>
            <w:vAlign w:val="center"/>
          </w:tcPr>
          <w:p w14:paraId="00955A27" w14:textId="1533D031" w:rsidR="008E026B" w:rsidRDefault="008E026B" w:rsidP="00007F99">
            <w:pPr>
              <w:spacing w:before="120"/>
              <w:ind w:left="-149"/>
              <w:jc w:val="center"/>
              <w:rPr>
                <w:b/>
                <w:color w:val="000000" w:themeColor="text1"/>
                <w:szCs w:val="20"/>
              </w:rPr>
            </w:pPr>
            <w:r w:rsidRPr="008E026B">
              <w:rPr>
                <w:b/>
                <w:color w:val="000000" w:themeColor="text1"/>
                <w:sz w:val="20"/>
                <w:szCs w:val="18"/>
              </w:rPr>
              <w:t>Plans and Specifications</w:t>
            </w:r>
          </w:p>
        </w:tc>
        <w:tc>
          <w:tcPr>
            <w:tcW w:w="7938" w:type="dxa"/>
            <w:shd w:val="clear" w:color="auto" w:fill="auto"/>
          </w:tcPr>
          <w:p w14:paraId="586DBBEB" w14:textId="77777777" w:rsidR="008E026B" w:rsidRPr="008E026B" w:rsidRDefault="008E026B" w:rsidP="008E026B">
            <w:pPr>
              <w:spacing w:before="120"/>
              <w:rPr>
                <w:b/>
                <w:sz w:val="20"/>
                <w:szCs w:val="18"/>
              </w:rPr>
            </w:pPr>
            <w:r w:rsidRPr="008E026B">
              <w:rPr>
                <w:b/>
                <w:sz w:val="20"/>
                <w:szCs w:val="18"/>
              </w:rPr>
              <w:t>1 copy is required – plans are to be no larger than A3</w:t>
            </w:r>
          </w:p>
          <w:p w14:paraId="04CEFB7E" w14:textId="77777777" w:rsidR="008E026B" w:rsidRPr="008E026B" w:rsidRDefault="008E026B" w:rsidP="008E026B">
            <w:pPr>
              <w:spacing w:before="120"/>
              <w:rPr>
                <w:sz w:val="20"/>
                <w:szCs w:val="18"/>
              </w:rPr>
            </w:pPr>
            <w:r w:rsidRPr="008E026B">
              <w:rPr>
                <w:sz w:val="20"/>
                <w:szCs w:val="18"/>
              </w:rPr>
              <w:t>The site plans are to be drawn to a scale of 1:200 and show the following information by a licensed qualified person:</w:t>
            </w:r>
          </w:p>
          <w:p w14:paraId="1392D171" w14:textId="77777777" w:rsidR="008E026B" w:rsidRPr="008E026B" w:rsidRDefault="008E026B" w:rsidP="008E026B">
            <w:pPr>
              <w:pStyle w:val="ListParagraph"/>
              <w:numPr>
                <w:ilvl w:val="0"/>
                <w:numId w:val="42"/>
              </w:numPr>
              <w:spacing w:before="120" w:line="276" w:lineRule="auto"/>
              <w:rPr>
                <w:sz w:val="20"/>
                <w:szCs w:val="18"/>
              </w:rPr>
            </w:pPr>
            <w:r w:rsidRPr="008E026B">
              <w:rPr>
                <w:sz w:val="20"/>
                <w:szCs w:val="18"/>
              </w:rPr>
              <w:t>A floor plan for each level showing dimensions of the building works as well as the proposed plumbing fixtures</w:t>
            </w:r>
          </w:p>
          <w:p w14:paraId="0279862A" w14:textId="77777777" w:rsidR="008E026B" w:rsidRPr="008E026B" w:rsidRDefault="008E026B" w:rsidP="008E026B">
            <w:pPr>
              <w:pStyle w:val="ListParagraph"/>
              <w:numPr>
                <w:ilvl w:val="0"/>
                <w:numId w:val="42"/>
              </w:numPr>
              <w:spacing w:before="120" w:line="276" w:lineRule="auto"/>
              <w:rPr>
                <w:sz w:val="20"/>
                <w:szCs w:val="18"/>
              </w:rPr>
            </w:pPr>
            <w:r w:rsidRPr="008E026B">
              <w:rPr>
                <w:sz w:val="20"/>
                <w:szCs w:val="18"/>
              </w:rPr>
              <w:t>All elevations (front, rear, sides, etc.) showing finished floor levels and natural ground surface levels</w:t>
            </w:r>
          </w:p>
          <w:p w14:paraId="0B1CAFE2" w14:textId="77777777" w:rsidR="008E026B" w:rsidRPr="008E026B" w:rsidRDefault="008E026B" w:rsidP="008E026B">
            <w:pPr>
              <w:pStyle w:val="ListParagraph"/>
              <w:numPr>
                <w:ilvl w:val="0"/>
                <w:numId w:val="42"/>
              </w:numPr>
              <w:spacing w:before="120" w:line="276" w:lineRule="auto"/>
              <w:rPr>
                <w:sz w:val="20"/>
                <w:szCs w:val="18"/>
              </w:rPr>
            </w:pPr>
            <w:r w:rsidRPr="008E026B">
              <w:rPr>
                <w:sz w:val="20"/>
                <w:szCs w:val="18"/>
              </w:rPr>
              <w:t>Location of tanks, such as hot water units, solar and rainwater</w:t>
            </w:r>
          </w:p>
          <w:p w14:paraId="6694348A" w14:textId="77777777" w:rsidR="008E026B" w:rsidRPr="008E026B" w:rsidRDefault="008E026B" w:rsidP="008E026B">
            <w:pPr>
              <w:pStyle w:val="ListParagraph"/>
              <w:numPr>
                <w:ilvl w:val="0"/>
                <w:numId w:val="42"/>
              </w:numPr>
              <w:spacing w:before="120" w:line="276" w:lineRule="auto"/>
              <w:rPr>
                <w:sz w:val="20"/>
                <w:szCs w:val="18"/>
              </w:rPr>
            </w:pPr>
            <w:r w:rsidRPr="008E026B">
              <w:rPr>
                <w:sz w:val="20"/>
                <w:szCs w:val="18"/>
              </w:rPr>
              <w:t>House connection point</w:t>
            </w:r>
          </w:p>
          <w:p w14:paraId="5EB06EE2" w14:textId="77777777" w:rsidR="008E026B" w:rsidRPr="008E026B" w:rsidRDefault="008E026B" w:rsidP="008E026B">
            <w:pPr>
              <w:pStyle w:val="ListParagraph"/>
              <w:numPr>
                <w:ilvl w:val="0"/>
                <w:numId w:val="42"/>
              </w:numPr>
              <w:spacing w:before="120" w:line="276" w:lineRule="auto"/>
              <w:rPr>
                <w:sz w:val="20"/>
                <w:szCs w:val="18"/>
              </w:rPr>
            </w:pPr>
            <w:r w:rsidRPr="008E026B">
              <w:rPr>
                <w:sz w:val="20"/>
                <w:szCs w:val="18"/>
              </w:rPr>
              <w:t>Water connection point</w:t>
            </w:r>
          </w:p>
          <w:p w14:paraId="319AC013" w14:textId="77777777" w:rsidR="008E026B" w:rsidRPr="008E026B" w:rsidRDefault="008E026B" w:rsidP="008E026B">
            <w:pPr>
              <w:pStyle w:val="ListParagraph"/>
              <w:numPr>
                <w:ilvl w:val="0"/>
                <w:numId w:val="42"/>
              </w:numPr>
              <w:spacing w:before="120" w:line="276" w:lineRule="auto"/>
              <w:rPr>
                <w:sz w:val="20"/>
                <w:szCs w:val="18"/>
              </w:rPr>
            </w:pPr>
            <w:r w:rsidRPr="008E026B">
              <w:rPr>
                <w:sz w:val="20"/>
                <w:szCs w:val="18"/>
              </w:rPr>
              <w:t>Plan of proposed plumbing and drainage work (hydraulics work)</w:t>
            </w:r>
          </w:p>
          <w:p w14:paraId="7CB04CA0" w14:textId="18C768EE" w:rsidR="008E026B" w:rsidRPr="008E026B" w:rsidRDefault="008E026B" w:rsidP="008E026B">
            <w:pPr>
              <w:spacing w:before="120"/>
              <w:jc w:val="both"/>
              <w:rPr>
                <w:bCs/>
                <w:szCs w:val="20"/>
              </w:rPr>
            </w:pPr>
            <w:r w:rsidRPr="008E026B">
              <w:rPr>
                <w:sz w:val="20"/>
                <w:szCs w:val="18"/>
              </w:rPr>
              <w:t>Designers details, including contact number and licence number on each page.</w:t>
            </w:r>
          </w:p>
        </w:tc>
      </w:tr>
    </w:tbl>
    <w:p w14:paraId="3FE596AB" w14:textId="59422AAD" w:rsidR="009B0FCB" w:rsidRDefault="00CD78B8" w:rsidP="009B0FCB">
      <w:pPr>
        <w:pStyle w:val="Heading1-NoNumbering"/>
      </w:pPr>
      <w:r>
        <w:t>Work that Requires Plumbing Approval</w:t>
      </w:r>
    </w:p>
    <w:p w14:paraId="0D2464D8" w14:textId="77777777" w:rsidR="00382216" w:rsidRDefault="00382216" w:rsidP="00382216">
      <w:pPr>
        <w:spacing w:after="0"/>
        <w:rPr>
          <w:bCs/>
          <w:color w:val="000000" w:themeColor="text1"/>
        </w:rPr>
      </w:pPr>
      <w:r w:rsidRPr="0031122D">
        <w:rPr>
          <w:bCs/>
          <w:color w:val="000000" w:themeColor="text1"/>
        </w:rPr>
        <w:t xml:space="preserve">Under </w:t>
      </w:r>
      <w:r>
        <w:rPr>
          <w:bCs/>
          <w:color w:val="000000" w:themeColor="text1"/>
        </w:rPr>
        <w:t xml:space="preserve">the </w:t>
      </w:r>
      <w:r w:rsidRPr="0031122D">
        <w:rPr>
          <w:bCs/>
          <w:i/>
          <w:iCs/>
          <w:color w:val="000000" w:themeColor="text1"/>
        </w:rPr>
        <w:t>Plumbing and Drainage Act 2018,</w:t>
      </w:r>
      <w:r>
        <w:rPr>
          <w:bCs/>
          <w:color w:val="000000" w:themeColor="text1"/>
        </w:rPr>
        <w:t xml:space="preserve"> a Compliance Permit is required for the following pluming work:</w:t>
      </w:r>
    </w:p>
    <w:p w14:paraId="483D7B00" w14:textId="77777777" w:rsidR="00382216" w:rsidRDefault="00382216" w:rsidP="00382216">
      <w:pPr>
        <w:spacing w:after="0"/>
        <w:rPr>
          <w:bCs/>
          <w:color w:val="000000" w:themeColor="text1"/>
        </w:rPr>
      </w:pPr>
    </w:p>
    <w:p w14:paraId="79A4823E" w14:textId="77777777" w:rsidR="00382216" w:rsidRPr="00BF52E2" w:rsidRDefault="00382216" w:rsidP="00382216">
      <w:pPr>
        <w:pStyle w:val="ListBullet"/>
      </w:pPr>
      <w:r w:rsidRPr="00BF52E2">
        <w:t>New dwellings / buildings</w:t>
      </w:r>
    </w:p>
    <w:p w14:paraId="37257D29" w14:textId="77777777" w:rsidR="00382216" w:rsidRPr="00BF52E2" w:rsidRDefault="00382216" w:rsidP="00382216">
      <w:pPr>
        <w:pStyle w:val="ListBullet"/>
      </w:pPr>
      <w:r w:rsidRPr="00BF52E2">
        <w:t>Renovations in commercial buildings</w:t>
      </w:r>
    </w:p>
    <w:p w14:paraId="343F5274" w14:textId="77777777" w:rsidR="00382216" w:rsidRPr="00BF52E2" w:rsidRDefault="00382216" w:rsidP="00382216">
      <w:pPr>
        <w:pStyle w:val="ListBullet"/>
      </w:pPr>
      <w:r w:rsidRPr="00BF52E2">
        <w:t>Swimming pools when backwash wastewater is required</w:t>
      </w:r>
    </w:p>
    <w:p w14:paraId="7C4B0DB2" w14:textId="77777777" w:rsidR="00382216" w:rsidRPr="00BF52E2" w:rsidRDefault="00382216" w:rsidP="00382216">
      <w:pPr>
        <w:pStyle w:val="ListBullet"/>
      </w:pPr>
      <w:r w:rsidRPr="00BF52E2">
        <w:t>Trade waste</w:t>
      </w:r>
    </w:p>
    <w:p w14:paraId="66595288" w14:textId="77777777" w:rsidR="00382216" w:rsidRPr="00BF52E2" w:rsidRDefault="00382216" w:rsidP="00382216">
      <w:pPr>
        <w:pStyle w:val="ListBullet"/>
      </w:pPr>
      <w:r w:rsidRPr="00BF52E2">
        <w:t>Onsite sewerage treatment systems</w:t>
      </w:r>
    </w:p>
    <w:p w14:paraId="0BC028C4" w14:textId="77777777" w:rsidR="00382216" w:rsidRDefault="00382216" w:rsidP="00382216">
      <w:pPr>
        <w:spacing w:after="0"/>
        <w:rPr>
          <w:bCs/>
          <w:color w:val="000000" w:themeColor="text1"/>
        </w:rPr>
      </w:pPr>
    </w:p>
    <w:p w14:paraId="65E89642" w14:textId="77777777" w:rsidR="00382216" w:rsidRDefault="00382216" w:rsidP="00382216">
      <w:pPr>
        <w:spacing w:after="0"/>
        <w:rPr>
          <w:bCs/>
          <w:color w:val="000000" w:themeColor="text1"/>
        </w:rPr>
      </w:pPr>
      <w:r>
        <w:rPr>
          <w:bCs/>
          <w:color w:val="000000" w:themeColor="text1"/>
        </w:rPr>
        <w:t>If you are engaging a private building certifier, you are still required to apply for a Plumbing and Drainage Compliance Permit.</w:t>
      </w:r>
    </w:p>
    <w:p w14:paraId="26D93E84" w14:textId="77777777" w:rsidR="00382216" w:rsidRDefault="00382216" w:rsidP="00382216">
      <w:pPr>
        <w:spacing w:after="0"/>
        <w:rPr>
          <w:bCs/>
          <w:color w:val="000000" w:themeColor="text1"/>
        </w:rPr>
      </w:pPr>
    </w:p>
    <w:p w14:paraId="77400DF0" w14:textId="78CF094D" w:rsidR="00382216" w:rsidRPr="0031122D" w:rsidRDefault="00382216" w:rsidP="00382216">
      <w:pPr>
        <w:spacing w:after="0"/>
        <w:rPr>
          <w:bCs/>
          <w:color w:val="000000" w:themeColor="text1"/>
        </w:rPr>
      </w:pPr>
      <w:r>
        <w:rPr>
          <w:bCs/>
          <w:color w:val="000000" w:themeColor="text1"/>
        </w:rPr>
        <w:t>Please note, it is illegal to commence plumbing work until you have received the Compliance Permit.</w:t>
      </w:r>
    </w:p>
    <w:p w14:paraId="7F602C05" w14:textId="77777777" w:rsidR="008E026B" w:rsidRDefault="008E026B">
      <w:pPr>
        <w:spacing w:after="0"/>
        <w:rPr>
          <w:rFonts w:asciiTheme="majorHAnsi" w:eastAsiaTheme="majorEastAsia" w:hAnsiTheme="majorHAnsi" w:cstheme="majorBidi"/>
          <w:b/>
          <w:bCs/>
          <w:noProof/>
          <w:color w:val="007485" w:themeColor="text2"/>
          <w:sz w:val="30"/>
          <w:szCs w:val="38"/>
        </w:rPr>
      </w:pPr>
      <w:r>
        <w:br w:type="page"/>
      </w:r>
    </w:p>
    <w:p w14:paraId="0F4FEF13" w14:textId="73D9A371" w:rsidR="009B0FCB" w:rsidRDefault="00CD78B8" w:rsidP="009B0FCB">
      <w:pPr>
        <w:pStyle w:val="Heading1-NoNumbering"/>
      </w:pPr>
      <w:r>
        <w:lastRenderedPageBreak/>
        <w:t>How long will it take for Approval?</w:t>
      </w:r>
    </w:p>
    <w:p w14:paraId="1EFDD082" w14:textId="77777777" w:rsidR="00382216" w:rsidRDefault="00382216" w:rsidP="00382216">
      <w:pPr>
        <w:spacing w:after="0"/>
        <w:rPr>
          <w:bCs/>
          <w:color w:val="000000" w:themeColor="text1"/>
        </w:rPr>
      </w:pPr>
      <w:r w:rsidRPr="00BF52E2">
        <w:rPr>
          <w:bCs/>
          <w:color w:val="000000" w:themeColor="text1"/>
        </w:rPr>
        <w:t>Upon receiving all the information, Council will either grant or refuse a Compliance Permit within 10 business days upon receipt of the last required document provided.</w:t>
      </w:r>
    </w:p>
    <w:p w14:paraId="0A34D509" w14:textId="77777777" w:rsidR="00382216" w:rsidRDefault="00382216" w:rsidP="00382216">
      <w:pPr>
        <w:spacing w:after="0"/>
        <w:rPr>
          <w:bCs/>
          <w:color w:val="000000" w:themeColor="text1"/>
        </w:rPr>
      </w:pPr>
    </w:p>
    <w:p w14:paraId="27DD6A86" w14:textId="77777777" w:rsidR="00382216" w:rsidRDefault="00382216" w:rsidP="00382216">
      <w:pPr>
        <w:spacing w:after="0"/>
        <w:rPr>
          <w:bCs/>
          <w:color w:val="000000" w:themeColor="text1"/>
        </w:rPr>
      </w:pPr>
      <w:r>
        <w:rPr>
          <w:bCs/>
          <w:color w:val="000000" w:themeColor="text1"/>
        </w:rPr>
        <w:t>You can appeal a decision to refuse a Compliance Permit through the Queensland Building and Construction Commission.</w:t>
      </w:r>
    </w:p>
    <w:p w14:paraId="744C6F9E" w14:textId="77777777" w:rsidR="00382216" w:rsidRDefault="00382216" w:rsidP="00382216">
      <w:pPr>
        <w:spacing w:after="0"/>
        <w:rPr>
          <w:bCs/>
          <w:color w:val="000000" w:themeColor="text1"/>
        </w:rPr>
      </w:pPr>
    </w:p>
    <w:p w14:paraId="3362F18B" w14:textId="77777777" w:rsidR="00382216" w:rsidRDefault="00382216" w:rsidP="00382216">
      <w:pPr>
        <w:spacing w:after="0"/>
        <w:rPr>
          <w:bCs/>
          <w:color w:val="000000" w:themeColor="text1"/>
        </w:rPr>
      </w:pPr>
      <w:r>
        <w:rPr>
          <w:bCs/>
          <w:color w:val="000000" w:themeColor="text1"/>
        </w:rPr>
        <w:t>Please note that Burdekin Shire Council has “opted out” of the Fast Track application system, and therefore these application types are not available within the region.</w:t>
      </w:r>
    </w:p>
    <w:p w14:paraId="2C8B5049" w14:textId="4A573C73" w:rsidR="00CD78B8" w:rsidRDefault="00CD78B8" w:rsidP="00CD78B8">
      <w:pPr>
        <w:pStyle w:val="Heading1-NoNumbering"/>
      </w:pPr>
      <w:r>
        <w:t>Why are there Conditions Attachedto Compliance Permits?</w:t>
      </w:r>
    </w:p>
    <w:p w14:paraId="29558793" w14:textId="77777777" w:rsidR="00382216" w:rsidRDefault="00382216" w:rsidP="00382216">
      <w:pPr>
        <w:spacing w:after="0"/>
        <w:jc w:val="both"/>
        <w:rPr>
          <w:bCs/>
          <w:color w:val="000000" w:themeColor="text1"/>
        </w:rPr>
      </w:pPr>
      <w:r>
        <w:rPr>
          <w:bCs/>
          <w:color w:val="000000" w:themeColor="text1"/>
        </w:rPr>
        <w:t>Council will attach conditions to a Compliance Permit to ensure the work is performed within the relevant Acts, Regulations and Standards.</w:t>
      </w:r>
    </w:p>
    <w:p w14:paraId="1A1790F9" w14:textId="61182A74" w:rsidR="00CD78B8" w:rsidRDefault="00CD78B8" w:rsidP="00CD78B8">
      <w:pPr>
        <w:pStyle w:val="Heading1-NoNumbering"/>
      </w:pPr>
      <w:r>
        <w:t>Sewerage Mains</w:t>
      </w:r>
    </w:p>
    <w:p w14:paraId="761A3046" w14:textId="77777777" w:rsidR="00382216" w:rsidRDefault="00382216" w:rsidP="00382216">
      <w:pPr>
        <w:spacing w:after="0"/>
        <w:jc w:val="both"/>
        <w:rPr>
          <w:bCs/>
          <w:color w:val="000000" w:themeColor="text1"/>
        </w:rPr>
      </w:pPr>
      <w:r>
        <w:rPr>
          <w:bCs/>
          <w:color w:val="000000" w:themeColor="text1"/>
        </w:rPr>
        <w:t>It is desirable for buildings to be clear of sewerage mains.   Building over a jump up connection or a sewer manhole is strictly prohibited.  If your proposed building is on, or near a sewer main, you may be asked to:</w:t>
      </w:r>
    </w:p>
    <w:p w14:paraId="65BAE4B7" w14:textId="77777777" w:rsidR="00382216" w:rsidRDefault="00382216" w:rsidP="00382216">
      <w:pPr>
        <w:spacing w:after="0"/>
        <w:ind w:left="-142"/>
        <w:jc w:val="both"/>
        <w:rPr>
          <w:bCs/>
          <w:color w:val="000000" w:themeColor="text1"/>
        </w:rPr>
      </w:pPr>
    </w:p>
    <w:p w14:paraId="4DE520EA" w14:textId="77777777" w:rsidR="00382216" w:rsidRPr="00BF52E2" w:rsidRDefault="00382216" w:rsidP="00382216">
      <w:pPr>
        <w:pStyle w:val="NumberedListAlpha"/>
      </w:pPr>
      <w:r w:rsidRPr="00BF52E2">
        <w:t>Make special provisions for the slab and footings over or adjacent to the sewer</w:t>
      </w:r>
    </w:p>
    <w:p w14:paraId="6A2C8214" w14:textId="77777777" w:rsidR="00382216" w:rsidRPr="00BF52E2" w:rsidRDefault="00382216" w:rsidP="00382216">
      <w:pPr>
        <w:pStyle w:val="NumberedListAlpha"/>
      </w:pPr>
      <w:r w:rsidRPr="00BF52E2">
        <w:t>Be responsible for the cost of movement of the structure should access to the sewer be necessary</w:t>
      </w:r>
    </w:p>
    <w:p w14:paraId="488727A3" w14:textId="77777777" w:rsidR="00382216" w:rsidRPr="00BF52E2" w:rsidRDefault="00382216" w:rsidP="00382216">
      <w:pPr>
        <w:pStyle w:val="NumberedListAlpha"/>
      </w:pPr>
      <w:r w:rsidRPr="00BF52E2">
        <w:t>Raise inspection openings in your house drain to the finished floor level</w:t>
      </w:r>
    </w:p>
    <w:p w14:paraId="0408610D" w14:textId="77777777" w:rsidR="00382216" w:rsidRPr="00BF52E2" w:rsidRDefault="00382216" w:rsidP="00382216">
      <w:pPr>
        <w:pStyle w:val="NumberedListAlpha"/>
      </w:pPr>
      <w:r w:rsidRPr="00BF52E2">
        <w:t>Relocate the structure</w:t>
      </w:r>
    </w:p>
    <w:p w14:paraId="56C97A5B" w14:textId="10AD5BA4" w:rsidR="00CD78B8" w:rsidRDefault="00CD78B8" w:rsidP="00CD78B8">
      <w:pPr>
        <w:pStyle w:val="Heading1-NoNumbering"/>
      </w:pPr>
      <w:r>
        <w:t>Subdivided or Reconfigur</w:t>
      </w:r>
      <w:r w:rsidR="00382216">
        <w:t>ed</w:t>
      </w:r>
      <w:r>
        <w:t xml:space="preserve"> Plan</w:t>
      </w:r>
      <w:r w:rsidR="00382216">
        <w:t>s</w:t>
      </w:r>
    </w:p>
    <w:p w14:paraId="374D9E81" w14:textId="77777777" w:rsidR="00382216" w:rsidRDefault="00382216" w:rsidP="00382216">
      <w:pPr>
        <w:spacing w:after="0"/>
        <w:jc w:val="both"/>
        <w:rPr>
          <w:bCs/>
          <w:color w:val="000000" w:themeColor="text1"/>
        </w:rPr>
      </w:pPr>
      <w:r>
        <w:rPr>
          <w:bCs/>
          <w:color w:val="000000" w:themeColor="text1"/>
        </w:rPr>
        <w:t>A copy of the proposed subdivision or reconfigured site plan is to be provided by the applicant, where the existing Lots have been or will be reconfigured or amalgamated etc.</w:t>
      </w:r>
    </w:p>
    <w:p w14:paraId="47F895E3" w14:textId="17CA3ECC" w:rsidR="00382216" w:rsidRDefault="00382216" w:rsidP="00382216">
      <w:pPr>
        <w:pStyle w:val="Heading1-NoNumbering"/>
      </w:pPr>
      <w:r>
        <w:t>Combined House Drain</w:t>
      </w:r>
    </w:p>
    <w:p w14:paraId="28A0E906" w14:textId="77777777" w:rsidR="00382216" w:rsidRDefault="00382216" w:rsidP="00382216">
      <w:pPr>
        <w:spacing w:after="0"/>
        <w:jc w:val="both"/>
        <w:rPr>
          <w:bCs/>
          <w:color w:val="000000" w:themeColor="text1"/>
        </w:rPr>
      </w:pPr>
      <w:r>
        <w:rPr>
          <w:bCs/>
          <w:color w:val="000000" w:themeColor="text1"/>
        </w:rPr>
        <w:t>If the property is serviced by a combined house drain, the assessment for the proposed work requires the combined house drain to be disconnected, renewed or relocated, new connection/s shall be provided for the proposed installation and other affected properties.  The proposed method of reconnection for each of the affected properties, owner’s name, address, Lot on Plan and drainage plan number shall be shown on the plan, a separate application shall be submitted for each affected property.</w:t>
      </w:r>
    </w:p>
    <w:p w14:paraId="44D7DF5E" w14:textId="77777777" w:rsidR="00382216" w:rsidRPr="00382216" w:rsidRDefault="00382216" w:rsidP="00382216"/>
    <w:sectPr w:rsidR="00382216" w:rsidRPr="00382216" w:rsidSect="00E601C0">
      <w:headerReference w:type="default" r:id="rId14"/>
      <w:pgSz w:w="11900" w:h="16840"/>
      <w:pgMar w:top="3402" w:right="560" w:bottom="1418" w:left="709" w:header="720" w:footer="170" w:gutter="0"/>
      <w:cols w:space="720"/>
      <w:docGrid w:linePitch="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B8D82" w14:textId="77777777" w:rsidR="008B56C2" w:rsidRDefault="008B56C2" w:rsidP="00E2049B">
      <w:r>
        <w:separator/>
      </w:r>
    </w:p>
  </w:endnote>
  <w:endnote w:type="continuationSeparator" w:id="0">
    <w:p w14:paraId="02C00FD8" w14:textId="77777777" w:rsidR="008B56C2" w:rsidRDefault="008B56C2" w:rsidP="00E2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charset w:val="00"/>
    <w:family w:val="auto"/>
    <w:pitch w:val="variable"/>
    <w:sig w:usb0="60000287" w:usb1="00000001" w:usb2="00000000" w:usb3="00000000" w:csb0="0000019F" w:csb1="00000000"/>
  </w:font>
  <w:font w:name="ArialMT">
    <w:altName w:val="Times New Roman"/>
    <w:charset w:val="00"/>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6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843"/>
      <w:gridCol w:w="2818"/>
      <w:gridCol w:w="1667"/>
    </w:tblGrid>
    <w:tr w:rsidR="00A80A1D" w14:paraId="564D32AA" w14:textId="77777777" w:rsidTr="00B65781">
      <w:trPr>
        <w:jc w:val="right"/>
      </w:trPr>
      <w:tc>
        <w:tcPr>
          <w:tcW w:w="10864" w:type="dxa"/>
          <w:gridSpan w:val="4"/>
          <w:hideMark/>
        </w:tcPr>
        <w:p w14:paraId="58E7F920" w14:textId="77777777" w:rsidR="00A80A1D" w:rsidRDefault="00A80A1D">
          <w:pPr>
            <w:spacing w:after="0"/>
            <w:jc w:val="center"/>
            <w:rPr>
              <w:sz w:val="2"/>
              <w:szCs w:val="2"/>
              <w:lang w:val="en-AU"/>
            </w:rPr>
          </w:pPr>
        </w:p>
      </w:tc>
    </w:tr>
    <w:tr w:rsidR="00A80A1D" w14:paraId="2A3C870A" w14:textId="77777777" w:rsidTr="00B65781">
      <w:trPr>
        <w:trHeight w:val="454"/>
        <w:jc w:val="right"/>
      </w:trPr>
      <w:tc>
        <w:tcPr>
          <w:tcW w:w="6379" w:type="dxa"/>
          <w:gridSpan w:val="2"/>
          <w:hideMark/>
        </w:tcPr>
        <w:p w14:paraId="6A9D8F21" w14:textId="77777777" w:rsidR="00A80A1D" w:rsidRPr="00AE6354" w:rsidRDefault="00A80A1D" w:rsidP="005B1FE5">
          <w:pPr>
            <w:pStyle w:val="Footer"/>
            <w:spacing w:before="60" w:after="0"/>
            <w:rPr>
              <w:b/>
              <w:bCs/>
              <w:sz w:val="20"/>
              <w:szCs w:val="20"/>
              <w:lang w:val="en-AU"/>
            </w:rPr>
          </w:pPr>
          <w:r w:rsidRPr="00AE6354">
            <w:rPr>
              <w:b/>
              <w:bCs/>
              <w:sz w:val="20"/>
              <w:szCs w:val="20"/>
              <w:lang w:val="en-AU"/>
            </w:rPr>
            <w:t>For further information please contact Council  |  (07) 4783 9800</w:t>
          </w:r>
        </w:p>
        <w:p w14:paraId="3988C9FE" w14:textId="77777777" w:rsidR="00A80A1D" w:rsidRDefault="00A80A1D" w:rsidP="005B1FE5">
          <w:pPr>
            <w:pStyle w:val="Footer"/>
            <w:spacing w:after="0"/>
            <w:rPr>
              <w:lang w:val="en-AU"/>
            </w:rPr>
          </w:pPr>
          <w:r w:rsidRPr="00AE6354">
            <w:rPr>
              <w:b/>
              <w:bCs/>
              <w:sz w:val="20"/>
              <w:szCs w:val="20"/>
              <w:lang w:val="en-AU"/>
            </w:rPr>
            <w:t>enquiries@burdekin.qld.gov.au  |  www.burdekin.qld.gov.au</w:t>
          </w:r>
        </w:p>
      </w:tc>
      <w:tc>
        <w:tcPr>
          <w:tcW w:w="4485" w:type="dxa"/>
          <w:gridSpan w:val="2"/>
          <w:vAlign w:val="center"/>
          <w:hideMark/>
        </w:tcPr>
        <w:p w14:paraId="4FB9E96B" w14:textId="77777777" w:rsidR="00A80A1D" w:rsidRDefault="00A80A1D">
          <w:pPr>
            <w:spacing w:after="0"/>
            <w:jc w:val="right"/>
            <w:rPr>
              <w:sz w:val="2"/>
              <w:szCs w:val="2"/>
              <w:lang w:val="en-AU"/>
            </w:rPr>
          </w:pPr>
          <w:r>
            <w:rPr>
              <w:noProof/>
              <w:sz w:val="2"/>
              <w:szCs w:val="2"/>
              <w:lang w:val="en-AU" w:eastAsia="en-AU"/>
            </w:rPr>
            <w:drawing>
              <wp:inline distT="0" distB="0" distL="0" distR="0" wp14:anchorId="5FF55800" wp14:editId="623DDFEC">
                <wp:extent cx="2165350" cy="438150"/>
                <wp:effectExtent l="0" t="0" r="635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438150"/>
                        </a:xfrm>
                        <a:prstGeom prst="rect">
                          <a:avLst/>
                        </a:prstGeom>
                        <a:noFill/>
                        <a:ln>
                          <a:noFill/>
                        </a:ln>
                      </pic:spPr>
                    </pic:pic>
                  </a:graphicData>
                </a:graphic>
              </wp:inline>
            </w:drawing>
          </w:r>
        </w:p>
      </w:tc>
    </w:tr>
    <w:tr w:rsidR="00B4756F" w14:paraId="1C71C1F7" w14:textId="77777777" w:rsidTr="00B65781">
      <w:trPr>
        <w:trHeight w:val="283"/>
        <w:jc w:val="right"/>
      </w:trPr>
      <w:tc>
        <w:tcPr>
          <w:tcW w:w="4536" w:type="dxa"/>
          <w:vAlign w:val="bottom"/>
          <w:hideMark/>
        </w:tcPr>
        <w:p w14:paraId="6F1543F3" w14:textId="77CC12BB" w:rsidR="00B4756F" w:rsidRPr="00B65781" w:rsidRDefault="00094E6D" w:rsidP="00B4756F">
          <w:pPr>
            <w:spacing w:after="0"/>
            <w:rPr>
              <w:sz w:val="20"/>
              <w:szCs w:val="20"/>
              <w:lang w:val="en-AU"/>
            </w:rPr>
          </w:pPr>
          <w:sdt>
            <w:sdtPr>
              <w:rPr>
                <w:szCs w:val="20"/>
              </w:rPr>
              <w:alias w:val="Document Number"/>
              <w:tag w:val="CDMSDocumentNumber"/>
              <w:id w:val="1394386686"/>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CDMSDocumentNumber[1]" w:storeItemID="{1DEAB04E-E79F-45CB-A9A7-120A5F1E6A10}"/>
              <w:text/>
            </w:sdtPr>
            <w:sdtEndPr/>
            <w:sdtContent>
              <w:r>
                <w:rPr>
                  <w:szCs w:val="20"/>
                </w:rPr>
                <w:t>PLM-FAC-0001</w:t>
              </w:r>
            </w:sdtContent>
          </w:sdt>
          <w:r w:rsidR="00541618" w:rsidRPr="00B65781">
            <w:rPr>
              <w:sz w:val="20"/>
              <w:szCs w:val="20"/>
            </w:rPr>
            <w:t xml:space="preserve"> Rev </w:t>
          </w:r>
          <w:sdt>
            <w:sdtPr>
              <w:rPr>
                <w:color w:val="000000" w:themeColor="text1"/>
                <w:szCs w:val="20"/>
              </w:rPr>
              <w:alias w:val="Revision Number"/>
              <w:tag w:val="RevisionNumber"/>
              <w:id w:val="-947843869"/>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RevisionNumber[1]" w:storeItemID="{1DEAB04E-E79F-45CB-A9A7-120A5F1E6A10}"/>
              <w:text/>
            </w:sdtPr>
            <w:sdtEndPr/>
            <w:sdtContent>
              <w:r>
                <w:rPr>
                  <w:color w:val="000000" w:themeColor="text1"/>
                  <w:szCs w:val="20"/>
                </w:rPr>
                <w:t>1</w:t>
              </w:r>
            </w:sdtContent>
          </w:sdt>
          <w:r w:rsidR="00541618" w:rsidRPr="00B65781">
            <w:rPr>
              <w:sz w:val="20"/>
              <w:szCs w:val="20"/>
            </w:rPr>
            <w:t xml:space="preserve">  </w:t>
          </w:r>
        </w:p>
      </w:tc>
      <w:tc>
        <w:tcPr>
          <w:tcW w:w="1843" w:type="dxa"/>
          <w:vAlign w:val="bottom"/>
        </w:tcPr>
        <w:p w14:paraId="1DDCBFC2" w14:textId="77777777" w:rsidR="00B4756F" w:rsidRDefault="00B4756F" w:rsidP="00B4756F">
          <w:pPr>
            <w:spacing w:after="0"/>
            <w:jc w:val="center"/>
            <w:rPr>
              <w:sz w:val="18"/>
              <w:szCs w:val="18"/>
              <w:lang w:val="en-AU"/>
            </w:rPr>
          </w:pPr>
          <w:r w:rsidRPr="00B65781">
            <w:rPr>
              <w:b/>
              <w:bCs/>
              <w:color w:val="FF0000"/>
              <w:sz w:val="20"/>
              <w:szCs w:val="20"/>
              <w:lang w:val="en-AU"/>
            </w:rPr>
            <w:t>PUBLIC</w:t>
          </w:r>
        </w:p>
      </w:tc>
      <w:tc>
        <w:tcPr>
          <w:tcW w:w="4485" w:type="dxa"/>
          <w:gridSpan w:val="2"/>
          <w:vAlign w:val="bottom"/>
        </w:tcPr>
        <w:p w14:paraId="38B54055" w14:textId="77777777" w:rsidR="00B4756F" w:rsidRDefault="00541618" w:rsidP="00B4756F">
          <w:pPr>
            <w:spacing w:after="0"/>
            <w:jc w:val="right"/>
            <w:rPr>
              <w:sz w:val="18"/>
              <w:szCs w:val="18"/>
              <w:lang w:val="en-AU"/>
            </w:rPr>
          </w:pPr>
          <w:r w:rsidRPr="00B4756F">
            <w:rPr>
              <w:sz w:val="20"/>
              <w:szCs w:val="20"/>
            </w:rPr>
            <w:t>Effective Date:</w:t>
          </w:r>
          <w:sdt>
            <w:sdtPr>
              <w:rPr>
                <w:szCs w:val="20"/>
              </w:rPr>
              <w:alias w:val="Date Published"/>
              <w:tag w:val="DatePublished"/>
              <w:id w:val="122586899"/>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DatePublished[1]" w:storeItemID="{1DEAB04E-E79F-45CB-A9A7-120A5F1E6A10}"/>
              <w:date w:fullDate="2020-03-17T12:00:00Z">
                <w:dateFormat w:val="d/MM/yyyy"/>
                <w:lid w:val="en-AU"/>
                <w:storeMappedDataAs w:val="dateTime"/>
                <w:calendar w:val="gregorian"/>
              </w:date>
            </w:sdtPr>
            <w:sdtEndPr/>
            <w:sdtContent>
              <w:r w:rsidR="00F02556">
                <w:rPr>
                  <w:szCs w:val="20"/>
                  <w:lang w:val="en-AU"/>
                </w:rPr>
                <w:t>17/03/2020</w:t>
              </w:r>
            </w:sdtContent>
          </w:sdt>
        </w:p>
      </w:tc>
    </w:tr>
    <w:tr w:rsidR="00B65E1E" w:rsidRPr="00E601C0" w14:paraId="5C3B6507" w14:textId="77777777" w:rsidTr="00B65781">
      <w:trPr>
        <w:trHeight w:val="283"/>
        <w:jc w:val="right"/>
      </w:trPr>
      <w:tc>
        <w:tcPr>
          <w:tcW w:w="9197" w:type="dxa"/>
          <w:gridSpan w:val="3"/>
          <w:vAlign w:val="bottom"/>
        </w:tcPr>
        <w:p w14:paraId="532AE657" w14:textId="77777777" w:rsidR="00B65E1E" w:rsidRDefault="00B65E1E" w:rsidP="00B730E4">
          <w:pPr>
            <w:spacing w:after="0"/>
            <w:rPr>
              <w:sz w:val="18"/>
              <w:szCs w:val="18"/>
            </w:rPr>
          </w:pPr>
          <w:r>
            <w:rPr>
              <w:sz w:val="18"/>
              <w:lang w:val="en-AU"/>
            </w:rPr>
            <w:t>Documents are considered uncontrolled when printed or removed from their source location.</w:t>
          </w:r>
        </w:p>
      </w:tc>
      <w:tc>
        <w:tcPr>
          <w:tcW w:w="1667" w:type="dxa"/>
          <w:vAlign w:val="bottom"/>
        </w:tcPr>
        <w:p w14:paraId="2FD367A1" w14:textId="77777777" w:rsidR="00B65E1E" w:rsidRPr="00E601C0" w:rsidRDefault="00E601C0" w:rsidP="00E601C0">
          <w:pPr>
            <w:spacing w:after="0"/>
            <w:jc w:val="right"/>
            <w:rPr>
              <w:sz w:val="20"/>
              <w:szCs w:val="20"/>
            </w:rPr>
          </w:pPr>
          <w:r w:rsidRPr="00E601C0">
            <w:rPr>
              <w:sz w:val="20"/>
              <w:szCs w:val="20"/>
            </w:rPr>
            <w:t xml:space="preserve">Page </w:t>
          </w:r>
          <w:r w:rsidRPr="00E601C0">
            <w:rPr>
              <w:szCs w:val="20"/>
            </w:rPr>
            <w:fldChar w:fldCharType="begin"/>
          </w:r>
          <w:r w:rsidRPr="00E601C0">
            <w:rPr>
              <w:sz w:val="20"/>
              <w:szCs w:val="20"/>
            </w:rPr>
            <w:instrText xml:space="preserve"> PAGE   \* MERGEFORMAT </w:instrText>
          </w:r>
          <w:r w:rsidRPr="00E601C0">
            <w:rPr>
              <w:szCs w:val="20"/>
            </w:rPr>
            <w:fldChar w:fldCharType="separate"/>
          </w:r>
          <w:r w:rsidRPr="00E601C0">
            <w:rPr>
              <w:noProof/>
              <w:sz w:val="20"/>
              <w:szCs w:val="20"/>
            </w:rPr>
            <w:t>1</w:t>
          </w:r>
          <w:r w:rsidRPr="00E601C0">
            <w:rPr>
              <w:noProof/>
              <w:szCs w:val="20"/>
            </w:rPr>
            <w:fldChar w:fldCharType="end"/>
          </w:r>
          <w:r w:rsidRPr="00E601C0">
            <w:rPr>
              <w:sz w:val="20"/>
              <w:szCs w:val="20"/>
            </w:rPr>
            <w:t xml:space="preserve"> of </w:t>
          </w:r>
          <w:r w:rsidRPr="00E601C0">
            <w:rPr>
              <w:szCs w:val="20"/>
            </w:rPr>
            <w:fldChar w:fldCharType="begin"/>
          </w:r>
          <w:r w:rsidRPr="00E601C0">
            <w:rPr>
              <w:sz w:val="20"/>
              <w:szCs w:val="20"/>
            </w:rPr>
            <w:instrText xml:space="preserve"> NUMPAGES  </w:instrText>
          </w:r>
          <w:r w:rsidRPr="00E601C0">
            <w:rPr>
              <w:szCs w:val="20"/>
            </w:rPr>
            <w:fldChar w:fldCharType="separate"/>
          </w:r>
          <w:r w:rsidRPr="00E601C0">
            <w:rPr>
              <w:sz w:val="20"/>
              <w:szCs w:val="20"/>
            </w:rPr>
            <w:t>1</w:t>
          </w:r>
          <w:r w:rsidRPr="00E601C0">
            <w:rPr>
              <w:noProof/>
              <w:szCs w:val="20"/>
            </w:rPr>
            <w:fldChar w:fldCharType="end"/>
          </w:r>
        </w:p>
      </w:tc>
    </w:tr>
  </w:tbl>
  <w:p w14:paraId="6D9F99B4" w14:textId="77777777" w:rsidR="00A80A1D" w:rsidRPr="00A80A1D" w:rsidRDefault="001A5C12">
    <w:pPr>
      <w:pStyle w:val="Footer"/>
      <w:rPr>
        <w:sz w:val="2"/>
        <w:szCs w:val="2"/>
      </w:rPr>
    </w:pPr>
    <w:r>
      <w:rPr>
        <w:noProof/>
        <w:sz w:val="2"/>
        <w:szCs w:val="2"/>
        <w:lang w:val="en-AU" w:eastAsia="en-AU"/>
      </w:rPr>
      <w:drawing>
        <wp:anchor distT="0" distB="0" distL="114300" distR="114300" simplePos="0" relativeHeight="251658240" behindDoc="0" locked="0" layoutInCell="1" allowOverlap="1" wp14:anchorId="7AC45E76" wp14:editId="5A68CD20">
          <wp:simplePos x="0" y="0"/>
          <wp:positionH relativeFrom="column">
            <wp:posOffset>-122555</wp:posOffset>
          </wp:positionH>
          <wp:positionV relativeFrom="paragraph">
            <wp:posOffset>-917575</wp:posOffset>
          </wp:positionV>
          <wp:extent cx="6912000" cy="104140"/>
          <wp:effectExtent l="0" t="0" r="3175"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2000" cy="1041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EC9FE" w14:textId="77777777" w:rsidR="008B56C2" w:rsidRDefault="008B56C2" w:rsidP="00E2049B">
      <w:r>
        <w:separator/>
      </w:r>
    </w:p>
  </w:footnote>
  <w:footnote w:type="continuationSeparator" w:id="0">
    <w:p w14:paraId="70037B8A" w14:textId="77777777" w:rsidR="008B56C2" w:rsidRDefault="008B56C2" w:rsidP="00E2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0038" w14:textId="77777777" w:rsidR="00B4756F" w:rsidRDefault="00007F99">
    <w:pPr>
      <w:pStyle w:val="Header"/>
      <w:rPr>
        <w:noProof/>
        <w:lang w:val="en-AU" w:eastAsia="en-AU"/>
      </w:rPr>
    </w:pPr>
    <w:r w:rsidRPr="00995747">
      <w:rPr>
        <w:noProof/>
        <w:lang w:val="en-AU" w:eastAsia="en-AU"/>
      </w:rPr>
      <mc:AlternateContent>
        <mc:Choice Requires="wps">
          <w:drawing>
            <wp:anchor distT="0" distB="0" distL="114300" distR="114300" simplePos="0" relativeHeight="251664384" behindDoc="0" locked="0" layoutInCell="1" allowOverlap="1" wp14:anchorId="37796CD8" wp14:editId="485173DC">
              <wp:simplePos x="0" y="0"/>
              <wp:positionH relativeFrom="margin">
                <wp:posOffset>113665</wp:posOffset>
              </wp:positionH>
              <wp:positionV relativeFrom="margin">
                <wp:posOffset>-1309370</wp:posOffset>
              </wp:positionV>
              <wp:extent cx="6662420" cy="1310005"/>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6662420" cy="13100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1F5E2A" w14:textId="7CAB2FE0" w:rsidR="00007F99" w:rsidRPr="00007F99" w:rsidRDefault="00CD78B8" w:rsidP="00007F99">
                          <w:pPr>
                            <w:pStyle w:val="Title"/>
                            <w:rPr>
                              <w:sz w:val="54"/>
                              <w:szCs w:val="54"/>
                            </w:rPr>
                          </w:pPr>
                          <w:r>
                            <w:rPr>
                              <w:sz w:val="54"/>
                              <w:szCs w:val="54"/>
                            </w:rPr>
                            <w:t>Plumbing</w:t>
                          </w:r>
                          <w:r w:rsidR="00007F99" w:rsidRPr="00007F99">
                            <w:rPr>
                              <w:sz w:val="54"/>
                              <w:szCs w:val="54"/>
                            </w:rPr>
                            <w:t xml:space="preserve"> Application Pack</w:t>
                          </w:r>
                        </w:p>
                        <w:p w14:paraId="716C72CE" w14:textId="77777777" w:rsidR="00007F99" w:rsidRPr="00007F99" w:rsidRDefault="00007F99" w:rsidP="00007F99">
                          <w:pPr>
                            <w:pStyle w:val="Title2"/>
                            <w:rPr>
                              <w:sz w:val="42"/>
                              <w:szCs w:val="42"/>
                            </w:rPr>
                          </w:pPr>
                          <w:r w:rsidRPr="00007F99">
                            <w:rPr>
                              <w:sz w:val="42"/>
                              <w:szCs w:val="42"/>
                            </w:rPr>
                            <w:t>Application Information</w:t>
                          </w:r>
                        </w:p>
                        <w:p w14:paraId="687D4B49" w14:textId="77777777" w:rsidR="00007F99" w:rsidRPr="00F85059" w:rsidRDefault="00007F99" w:rsidP="00007F99">
                          <w:pPr>
                            <w:spacing w:line="600" w:lineRule="exact"/>
                            <w:rPr>
                              <w:rFonts w:cs="Arial"/>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96CD8" id="_x0000_t202" coordsize="21600,21600" o:spt="202" path="m,l,21600r21600,l21600,xe">
              <v:stroke joinstyle="miter"/>
              <v:path gradientshapeok="t" o:connecttype="rect"/>
            </v:shapetype>
            <v:shape id="Text Box 11" o:spid="_x0000_s1026" type="#_x0000_t202" style="position:absolute;margin-left:8.95pt;margin-top:-103.1pt;width:524.6pt;height:10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VEdgIAAFwFAAAOAAAAZHJzL2Uyb0RvYy54bWysVE1v2zAMvQ/YfxB0X+1kabYFdYqsRYcB&#10;RVssHXpWZKkxJomaxMTOfn0p2UmzbpcOu8g0+Ujx41Fn5501bKtCbMBVfHRScqachLpxjxX/fn/1&#10;7iNnEYWrhQGnKr5TkZ/P3745a/1MjWENplaBURAXZ62v+BrRz4oiyrWyIp6AV46MGoIVSL/hsaiD&#10;aCm6NcW4LKdFC6H2AaSKkbSXvZHPc3ytlcRbraNCZipOuWE+Qz5X6SzmZ2L2GIRfN3JIQ/xDFlY0&#10;ji49hLoUKNgmNH+Eso0MEEHjiQRbgNaNVLkGqmZUvqhmuRZe5VqoOdEf2hT/X1h5s70LrKlpdiPO&#10;nLA0o3vVIfsMHSMV9af1cUawpScgdqQn7F4fSZnK7nSw6UsFMbJTp3eH7qZokpTT6XQ8GZNJkm30&#10;flSW5WmKUzy7+xDxiwLLklDxQOPLXRXb64g9dA9Jtzm4aozJIzTuNwXF7DUqc2DwTpX0GWcJd0Yl&#10;L+O+KU09yIknRWafujCBbQXxRkipHOaac1xCJ5Smu1/jOOCTa5/Va5wPHvlmcHhwto2DkLv0Iu36&#10;xz5l3eOp1Ud1JxG7VTdMeAX1jgYcoF+R6OVVQ0O4FhHvRKCdoMHRnuMtHdpAW3EYJM7WEH79TZ/w&#10;RFWyctbSjlU8/tyIoDgzXx2R+NNoMklLmX8mpx8SOcKxZXVscRt7ATQO4illl8WER7MXdQD7QM/B&#10;It1KJuEk3V1x3IsX2G8+PSdSLRYZRGvoBV67pZcpdGpvoth99yCCH3iIROEb2G+jmL2gY49Nng4W&#10;GwTdZK6mBvddHRpPK5zZPjw36Y04/s+o50dx/gQAAP//AwBQSwMEFAAGAAgAAAAhAIue+6jcAAAA&#10;CQEAAA8AAABkcnMvZG93bnJldi54bWxMj8FOwzAQRO9I/IO1SNxauxGkNMSpqiKuINqCxG0bb5OI&#10;eB3FbhP+HudEj6N9mnmbr0fbigv1vnGsYTFXIIhLZxquNBz2r7MnED4gG2wdk4Zf8rAubm9yzIwb&#10;+IMuu1CJWMI+Qw11CF0mpS9rsujnriOOt5PrLYYY+0qaHodYbluZKJVKiw3HhRo72tZU/uzOVsPn&#10;2+n760G9Vy/2sRvcqCTbldT6/m7cPIMINIZ/GCb9qA5FdDq6Mxsv2piXq0hqmCUqTUBMhEqXCxDH&#10;iZVFLq8/KP4AAAD//wMAUEsBAi0AFAAGAAgAAAAhALaDOJL+AAAA4QEAABMAAAAAAAAAAAAAAAAA&#10;AAAAAFtDb250ZW50X1R5cGVzXS54bWxQSwECLQAUAAYACAAAACEAOP0h/9YAAACUAQAACwAAAAAA&#10;AAAAAAAAAAAvAQAAX3JlbHMvLnJlbHNQSwECLQAUAAYACAAAACEAhJB1RHYCAABcBQAADgAAAAAA&#10;AAAAAAAAAAAuAgAAZHJzL2Uyb0RvYy54bWxQSwECLQAUAAYACAAAACEAi577qNwAAAAJAQAADwAA&#10;AAAAAAAAAAAAAADQBAAAZHJzL2Rvd25yZXYueG1sUEsFBgAAAAAEAAQA8wAAANkFAAAAAA==&#10;" filled="f" stroked="f">
              <v:textbox>
                <w:txbxContent>
                  <w:p w14:paraId="7F1F5E2A" w14:textId="7CAB2FE0" w:rsidR="00007F99" w:rsidRPr="00007F99" w:rsidRDefault="00CD78B8" w:rsidP="00007F99">
                    <w:pPr>
                      <w:pStyle w:val="Title"/>
                      <w:rPr>
                        <w:sz w:val="54"/>
                        <w:szCs w:val="54"/>
                      </w:rPr>
                    </w:pPr>
                    <w:r>
                      <w:rPr>
                        <w:sz w:val="54"/>
                        <w:szCs w:val="54"/>
                      </w:rPr>
                      <w:t>Plumbing</w:t>
                    </w:r>
                    <w:r w:rsidR="00007F99" w:rsidRPr="00007F99">
                      <w:rPr>
                        <w:sz w:val="54"/>
                        <w:szCs w:val="54"/>
                      </w:rPr>
                      <w:t xml:space="preserve"> Application Pack</w:t>
                    </w:r>
                  </w:p>
                  <w:p w14:paraId="716C72CE" w14:textId="77777777" w:rsidR="00007F99" w:rsidRPr="00007F99" w:rsidRDefault="00007F99" w:rsidP="00007F99">
                    <w:pPr>
                      <w:pStyle w:val="Title2"/>
                      <w:rPr>
                        <w:sz w:val="42"/>
                        <w:szCs w:val="42"/>
                      </w:rPr>
                    </w:pPr>
                    <w:r w:rsidRPr="00007F99">
                      <w:rPr>
                        <w:sz w:val="42"/>
                        <w:szCs w:val="42"/>
                      </w:rPr>
                      <w:t>Application Information</w:t>
                    </w:r>
                  </w:p>
                  <w:p w14:paraId="687D4B49" w14:textId="77777777" w:rsidR="00007F99" w:rsidRPr="00F85059" w:rsidRDefault="00007F99" w:rsidP="00007F99">
                    <w:pPr>
                      <w:spacing w:line="600" w:lineRule="exact"/>
                      <w:rPr>
                        <w:rFonts w:cs="Arial"/>
                        <w:color w:val="FFFFFF" w:themeColor="background1"/>
                        <w:sz w:val="40"/>
                        <w:szCs w:val="40"/>
                      </w:rPr>
                    </w:pPr>
                  </w:p>
                </w:txbxContent>
              </v:textbox>
              <w10:wrap anchorx="margin" anchory="margin"/>
            </v:shape>
          </w:pict>
        </mc:Fallback>
      </mc:AlternateContent>
    </w:r>
    <w:r w:rsidR="001A5C12" w:rsidRPr="00995747">
      <w:rPr>
        <w:noProof/>
        <w:lang w:val="en-AU" w:eastAsia="en-AU"/>
      </w:rPr>
      <w:drawing>
        <wp:anchor distT="0" distB="0" distL="114300" distR="114300" simplePos="0" relativeHeight="251659264" behindDoc="1" locked="0" layoutInCell="1" allowOverlap="1" wp14:anchorId="77D68D25" wp14:editId="7CF1B68E">
          <wp:simplePos x="0" y="0"/>
          <wp:positionH relativeFrom="column">
            <wp:posOffset>-110490</wp:posOffset>
          </wp:positionH>
          <wp:positionV relativeFrom="paragraph">
            <wp:posOffset>-190500</wp:posOffset>
          </wp:positionV>
          <wp:extent cx="6883400" cy="1755140"/>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CC0001 BSC factsheet-IMAG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3400" cy="1755140"/>
                  </a:xfrm>
                  <a:prstGeom prst="rect">
                    <a:avLst/>
                  </a:prstGeom>
                </pic:spPr>
              </pic:pic>
            </a:graphicData>
          </a:graphic>
          <wp14:sizeRelH relativeFrom="page">
            <wp14:pctWidth>0</wp14:pctWidth>
          </wp14:sizeRelH>
          <wp14:sizeRelV relativeFrom="page">
            <wp14:pctHeight>0</wp14:pctHeight>
          </wp14:sizeRelV>
        </wp:anchor>
      </w:drawing>
    </w:r>
  </w:p>
  <w:p w14:paraId="245B4D05" w14:textId="77777777" w:rsidR="00F429E1" w:rsidRDefault="001A5C12">
    <w:pPr>
      <w:pStyle w:val="Header"/>
    </w:pPr>
    <w:r>
      <w:rPr>
        <w:noProof/>
        <w:sz w:val="2"/>
        <w:szCs w:val="2"/>
        <w:lang w:val="en-AU" w:eastAsia="en-AU"/>
      </w:rPr>
      <w:t xml:space="preserve"> </w:t>
    </w:r>
    <w:r w:rsidR="00F429E1">
      <w:rPr>
        <w:noProof/>
        <w:lang w:val="en-AU"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9580" w14:textId="77777777" w:rsidR="00007F99" w:rsidRDefault="009B0FCB">
    <w:pPr>
      <w:pStyle w:val="Header"/>
      <w:rPr>
        <w:noProof/>
        <w:lang w:val="en-AU" w:eastAsia="en-AU"/>
      </w:rPr>
    </w:pPr>
    <w:r w:rsidRPr="00995747">
      <w:rPr>
        <w:noProof/>
        <w:lang w:val="en-AU" w:eastAsia="en-AU"/>
      </w:rPr>
      <mc:AlternateContent>
        <mc:Choice Requires="wps">
          <w:drawing>
            <wp:anchor distT="0" distB="0" distL="114300" distR="114300" simplePos="0" relativeHeight="251661312" behindDoc="0" locked="0" layoutInCell="1" allowOverlap="1" wp14:anchorId="01923300" wp14:editId="60BB2977">
              <wp:simplePos x="0" y="0"/>
              <wp:positionH relativeFrom="margin">
                <wp:posOffset>92710</wp:posOffset>
              </wp:positionH>
              <wp:positionV relativeFrom="margin">
                <wp:posOffset>-1583055</wp:posOffset>
              </wp:positionV>
              <wp:extent cx="6662420" cy="1310005"/>
              <wp:effectExtent l="0" t="0" r="0" b="4445"/>
              <wp:wrapNone/>
              <wp:docPr id="31" name="Text Box 31"/>
              <wp:cNvGraphicFramePr/>
              <a:graphic xmlns:a="http://schemas.openxmlformats.org/drawingml/2006/main">
                <a:graphicData uri="http://schemas.microsoft.com/office/word/2010/wordprocessingShape">
                  <wps:wsp>
                    <wps:cNvSpPr txBox="1"/>
                    <wps:spPr>
                      <a:xfrm>
                        <a:off x="0" y="0"/>
                        <a:ext cx="6662420" cy="13100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D89050" w14:textId="6AB39191" w:rsidR="00007F99" w:rsidRPr="00007F99" w:rsidRDefault="00CD78B8" w:rsidP="00007F99">
                          <w:pPr>
                            <w:pStyle w:val="Title"/>
                            <w:rPr>
                              <w:sz w:val="54"/>
                              <w:szCs w:val="54"/>
                            </w:rPr>
                          </w:pPr>
                          <w:r>
                            <w:rPr>
                              <w:sz w:val="54"/>
                              <w:szCs w:val="54"/>
                            </w:rPr>
                            <w:t>Plumbing</w:t>
                          </w:r>
                          <w:r w:rsidR="00007F99" w:rsidRPr="00007F99">
                            <w:rPr>
                              <w:sz w:val="54"/>
                              <w:szCs w:val="54"/>
                            </w:rPr>
                            <w:t xml:space="preserve"> Application Pack</w:t>
                          </w:r>
                        </w:p>
                        <w:p w14:paraId="3E2548C5" w14:textId="77777777" w:rsidR="00007F99" w:rsidRPr="00007F99" w:rsidRDefault="00007F99" w:rsidP="00007F99">
                          <w:pPr>
                            <w:pStyle w:val="Title2"/>
                            <w:rPr>
                              <w:sz w:val="42"/>
                              <w:szCs w:val="42"/>
                            </w:rPr>
                          </w:pPr>
                          <w:r w:rsidRPr="00007F99">
                            <w:rPr>
                              <w:sz w:val="42"/>
                              <w:szCs w:val="42"/>
                            </w:rPr>
                            <w:t>Application Information</w:t>
                          </w:r>
                        </w:p>
                        <w:p w14:paraId="37658336" w14:textId="77777777" w:rsidR="00007F99" w:rsidRPr="00F85059" w:rsidRDefault="00007F99" w:rsidP="001A5C12">
                          <w:pPr>
                            <w:spacing w:line="600" w:lineRule="exact"/>
                            <w:rPr>
                              <w:rFonts w:cs="Arial"/>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23300" id="_x0000_t202" coordsize="21600,21600" o:spt="202" path="m,l,21600r21600,l21600,xe">
              <v:stroke joinstyle="miter"/>
              <v:path gradientshapeok="t" o:connecttype="rect"/>
            </v:shapetype>
            <v:shape id="Text Box 31" o:spid="_x0000_s1027" type="#_x0000_t202" style="position:absolute;margin-left:7.3pt;margin-top:-124.65pt;width:524.6pt;height:10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iEegIAAGMFAAAOAAAAZHJzL2Uyb0RvYy54bWysVE1v2zAMvQ/YfxB0X+2kabYFdYqsRYcB&#10;RVusGXpWZKkxJomaxMTOfv0o2UmzbpcOu8g0+Ujx41HnF501bKtCbMBVfHRScqachLpxTxX/trx+&#10;94GziMLVwoBTFd+pyC/mb9+ct36mxrAGU6vAKIiLs9ZXfI3oZ0UR5VpZEU/AK0dGDcEKpN/wVNRB&#10;tBTdmmJcltOihVD7AFLFSNqr3sjnOb7WSuKd1lEhMxWn3DCfIZ+rdBbzczF7CsKvGzmkIf4hCysa&#10;R5ceQl0JFGwTmj9C2UYGiKDxRIItQOtGqlwDVTMqX1TzsBZe5VqoOdEf2hT/X1h5u70PrKkrfjri&#10;zAlLM1qqDtkn6BipqD+tjzOCPXgCYkd6mvNeH0mZyu50sOlLBTGyU6d3h+6maJKU0+l0PBmTSZJt&#10;dDoqy/IsxSme3X2I+FmBZUmoeKDx5a6K7U3EHrqHpNscXDfG5BEa95uCYvYalTkweKdK+oyzhDuj&#10;kpdxX5WmHuTEkyKzT12awLaCeCOkVA5zzTkuoRNK092vcRzwybXP6jXOB498Mzg8ONvGQchdepF2&#10;/X2fsu7x1OqjupOI3arLwz8MdAX1juYcoN+U6OV1Q7O4ERHvRaDVoPnRuuMdHdpAW3EYJM7WEH7+&#10;TZ/wxFiyctbSqlU8/tiIoDgzXxxx+eNoMkm7mX8mZ+8TR8KxZXVscRt7CTQVoitll8WER7MXdQD7&#10;SK/CIt1KJuEk3V1x3IuX2D8A9KpItVhkEG2jF3jjHrxMoVOXE9OW3aMIfqAjEpNvYb+UYvaClT02&#10;eTpYbBB0kymb+tx3deg/bXIm/fDqpKfi+D+jnt/G+S8AAAD//wMAUEsDBBQABgAIAAAAIQBuy2V5&#10;3wAAAAwBAAAPAAAAZHJzL2Rvd25yZXYueG1sTI/NTsMwEITvlXgHa5F6a22aNKIhToVAvYIoPxI3&#10;N94mEfE6it0mvD3bEz3O7KfZmWI7uU6ccQitJw13SwUCqfK2pVrDx/tucQ8iREPWdJ5Qwy8G2JY3&#10;s8Lk1o/0hud9rAWHUMiNhibGPpcyVA06E5a+R+Lb0Q/ORJZDLe1gRg53nVwplUlnWuIPjenxqcHq&#10;Z39yGj5fjt9fqXqtn926H/2kJLmN1Hp+Oz0+gIg4xX8YLvW5OpTc6eBPZIPoWKcZkxoWq3STgLgQ&#10;Kkt4zYG9NFEgy0Jejyj/AAAA//8DAFBLAQItABQABgAIAAAAIQC2gziS/gAAAOEBAAATAAAAAAAA&#10;AAAAAAAAAAAAAABbQ29udGVudF9UeXBlc10ueG1sUEsBAi0AFAAGAAgAAAAhADj9If/WAAAAlAEA&#10;AAsAAAAAAAAAAAAAAAAALwEAAF9yZWxzLy5yZWxzUEsBAi0AFAAGAAgAAAAhAEqjaIR6AgAAYwUA&#10;AA4AAAAAAAAAAAAAAAAALgIAAGRycy9lMm9Eb2MueG1sUEsBAi0AFAAGAAgAAAAhAG7LZXnfAAAA&#10;DAEAAA8AAAAAAAAAAAAAAAAA1AQAAGRycy9kb3ducmV2LnhtbFBLBQYAAAAABAAEAPMAAADgBQAA&#10;AAA=&#10;" filled="f" stroked="f">
              <v:textbox>
                <w:txbxContent>
                  <w:p w14:paraId="7BD89050" w14:textId="6AB39191" w:rsidR="00007F99" w:rsidRPr="00007F99" w:rsidRDefault="00CD78B8" w:rsidP="00007F99">
                    <w:pPr>
                      <w:pStyle w:val="Title"/>
                      <w:rPr>
                        <w:sz w:val="54"/>
                        <w:szCs w:val="54"/>
                      </w:rPr>
                    </w:pPr>
                    <w:r>
                      <w:rPr>
                        <w:sz w:val="54"/>
                        <w:szCs w:val="54"/>
                      </w:rPr>
                      <w:t>Plumbing</w:t>
                    </w:r>
                    <w:r w:rsidR="00007F99" w:rsidRPr="00007F99">
                      <w:rPr>
                        <w:sz w:val="54"/>
                        <w:szCs w:val="54"/>
                      </w:rPr>
                      <w:t xml:space="preserve"> Application Pack</w:t>
                    </w:r>
                  </w:p>
                  <w:p w14:paraId="3E2548C5" w14:textId="77777777" w:rsidR="00007F99" w:rsidRPr="00007F99" w:rsidRDefault="00007F99" w:rsidP="00007F99">
                    <w:pPr>
                      <w:pStyle w:val="Title2"/>
                      <w:rPr>
                        <w:sz w:val="42"/>
                        <w:szCs w:val="42"/>
                      </w:rPr>
                    </w:pPr>
                    <w:r w:rsidRPr="00007F99">
                      <w:rPr>
                        <w:sz w:val="42"/>
                        <w:szCs w:val="42"/>
                      </w:rPr>
                      <w:t>Application Information</w:t>
                    </w:r>
                  </w:p>
                  <w:p w14:paraId="37658336" w14:textId="77777777" w:rsidR="00007F99" w:rsidRPr="00F85059" w:rsidRDefault="00007F99" w:rsidP="001A5C12">
                    <w:pPr>
                      <w:spacing w:line="600" w:lineRule="exact"/>
                      <w:rPr>
                        <w:rFonts w:cs="Arial"/>
                        <w:color w:val="FFFFFF" w:themeColor="background1"/>
                        <w:sz w:val="40"/>
                        <w:szCs w:val="40"/>
                      </w:rPr>
                    </w:pPr>
                  </w:p>
                </w:txbxContent>
              </v:textbox>
              <w10:wrap anchorx="margin" anchory="margin"/>
            </v:shape>
          </w:pict>
        </mc:Fallback>
      </mc:AlternateContent>
    </w:r>
    <w:r w:rsidR="00007F99" w:rsidRPr="00995747">
      <w:rPr>
        <w:noProof/>
        <w:lang w:val="en-AU" w:eastAsia="en-AU"/>
      </w:rPr>
      <w:drawing>
        <wp:anchor distT="0" distB="0" distL="114300" distR="114300" simplePos="0" relativeHeight="251662336" behindDoc="1" locked="0" layoutInCell="1" allowOverlap="1" wp14:anchorId="0732A95B" wp14:editId="3D97AEF2">
          <wp:simplePos x="0" y="0"/>
          <wp:positionH relativeFrom="column">
            <wp:posOffset>-110490</wp:posOffset>
          </wp:positionH>
          <wp:positionV relativeFrom="paragraph">
            <wp:posOffset>-190500</wp:posOffset>
          </wp:positionV>
          <wp:extent cx="6883400" cy="17551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CC0001 BSC factsheet-IMAG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3400" cy="1755140"/>
                  </a:xfrm>
                  <a:prstGeom prst="rect">
                    <a:avLst/>
                  </a:prstGeom>
                </pic:spPr>
              </pic:pic>
            </a:graphicData>
          </a:graphic>
          <wp14:sizeRelH relativeFrom="page">
            <wp14:pctWidth>0</wp14:pctWidth>
          </wp14:sizeRelH>
          <wp14:sizeRelV relativeFrom="page">
            <wp14:pctHeight>0</wp14:pctHeight>
          </wp14:sizeRelV>
        </wp:anchor>
      </w:drawing>
    </w:r>
  </w:p>
  <w:p w14:paraId="6C9656AB" w14:textId="77777777" w:rsidR="00007F99" w:rsidRDefault="00007F99">
    <w:pPr>
      <w:pStyle w:val="Header"/>
    </w:pPr>
    <w:r>
      <w:rPr>
        <w:noProof/>
        <w:sz w:val="2"/>
        <w:szCs w:val="2"/>
        <w:lang w:val="en-AU" w:eastAsia="en-AU"/>
      </w:rPr>
      <w:t xml:space="preserve"> </w:t>
    </w:r>
    <w:r>
      <w:rPr>
        <w:noProof/>
        <w:lang w:val="en-AU"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0AE4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2A23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B07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32B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4ABA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345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36B5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9CEC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D4D1A2"/>
    <w:lvl w:ilvl="0">
      <w:start w:val="1"/>
      <w:numFmt w:val="decimal"/>
      <w:pStyle w:val="ListNumber"/>
      <w:lvlText w:val="%1."/>
      <w:lvlJc w:val="left"/>
      <w:pPr>
        <w:ind w:left="360" w:hanging="360"/>
      </w:pPr>
    </w:lvl>
  </w:abstractNum>
  <w:abstractNum w:abstractNumId="9" w15:restartNumberingAfterBreak="0">
    <w:nsid w:val="FFFFFF89"/>
    <w:multiLevelType w:val="singleLevel"/>
    <w:tmpl w:val="90F455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A1B78"/>
    <w:multiLevelType w:val="hybridMultilevel"/>
    <w:tmpl w:val="785028CE"/>
    <w:lvl w:ilvl="0" w:tplc="C4A8F8F6">
      <w:start w:val="1"/>
      <w:numFmt w:val="lowerRoman"/>
      <w:pStyle w:val="NumberedListRoman2"/>
      <w:lvlText w:val="(%1)"/>
      <w:lvlJc w:val="left"/>
      <w:pPr>
        <w:ind w:left="1211" w:hanging="360"/>
      </w:pPr>
      <w:rPr>
        <w:rFonts w:hint="default"/>
      </w:rPr>
    </w:lvl>
    <w:lvl w:ilvl="1" w:tplc="88C0AEBA" w:tentative="1">
      <w:start w:val="1"/>
      <w:numFmt w:val="lowerLetter"/>
      <w:lvlText w:val="%2."/>
      <w:lvlJc w:val="left"/>
      <w:pPr>
        <w:ind w:left="1931" w:hanging="360"/>
      </w:pPr>
    </w:lvl>
    <w:lvl w:ilvl="2" w:tplc="9BD0F378" w:tentative="1">
      <w:start w:val="1"/>
      <w:numFmt w:val="lowerRoman"/>
      <w:lvlText w:val="%3."/>
      <w:lvlJc w:val="right"/>
      <w:pPr>
        <w:ind w:left="2651" w:hanging="180"/>
      </w:pPr>
    </w:lvl>
    <w:lvl w:ilvl="3" w:tplc="E9D8C612" w:tentative="1">
      <w:start w:val="1"/>
      <w:numFmt w:val="decimal"/>
      <w:lvlText w:val="%4."/>
      <w:lvlJc w:val="left"/>
      <w:pPr>
        <w:ind w:left="3371" w:hanging="360"/>
      </w:pPr>
    </w:lvl>
    <w:lvl w:ilvl="4" w:tplc="358A594A" w:tentative="1">
      <w:start w:val="1"/>
      <w:numFmt w:val="lowerLetter"/>
      <w:lvlText w:val="%5."/>
      <w:lvlJc w:val="left"/>
      <w:pPr>
        <w:ind w:left="4091" w:hanging="360"/>
      </w:pPr>
    </w:lvl>
    <w:lvl w:ilvl="5" w:tplc="DD908D72" w:tentative="1">
      <w:start w:val="1"/>
      <w:numFmt w:val="lowerRoman"/>
      <w:lvlText w:val="%6."/>
      <w:lvlJc w:val="right"/>
      <w:pPr>
        <w:ind w:left="4811" w:hanging="180"/>
      </w:pPr>
    </w:lvl>
    <w:lvl w:ilvl="6" w:tplc="DED63398" w:tentative="1">
      <w:start w:val="1"/>
      <w:numFmt w:val="decimal"/>
      <w:lvlText w:val="%7."/>
      <w:lvlJc w:val="left"/>
      <w:pPr>
        <w:ind w:left="5531" w:hanging="360"/>
      </w:pPr>
    </w:lvl>
    <w:lvl w:ilvl="7" w:tplc="9C3EA0BA" w:tentative="1">
      <w:start w:val="1"/>
      <w:numFmt w:val="lowerLetter"/>
      <w:lvlText w:val="%8."/>
      <w:lvlJc w:val="left"/>
      <w:pPr>
        <w:ind w:left="6251" w:hanging="360"/>
      </w:pPr>
    </w:lvl>
    <w:lvl w:ilvl="8" w:tplc="95D233C6" w:tentative="1">
      <w:start w:val="1"/>
      <w:numFmt w:val="lowerRoman"/>
      <w:lvlText w:val="%9."/>
      <w:lvlJc w:val="right"/>
      <w:pPr>
        <w:ind w:left="6971" w:hanging="180"/>
      </w:pPr>
    </w:lvl>
  </w:abstractNum>
  <w:abstractNum w:abstractNumId="11" w15:restartNumberingAfterBreak="0">
    <w:nsid w:val="0A4079F9"/>
    <w:multiLevelType w:val="hybridMultilevel"/>
    <w:tmpl w:val="44CA44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554FAB"/>
    <w:multiLevelType w:val="hybridMultilevel"/>
    <w:tmpl w:val="329CFB9C"/>
    <w:lvl w:ilvl="0" w:tplc="8BD25DFE">
      <w:start w:val="1"/>
      <w:numFmt w:val="bullet"/>
      <w:pStyle w:val="BulletedListSpaced"/>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1E29364D"/>
    <w:multiLevelType w:val="hybridMultilevel"/>
    <w:tmpl w:val="C7689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E10F57"/>
    <w:multiLevelType w:val="hybridMultilevel"/>
    <w:tmpl w:val="AB8C9766"/>
    <w:lvl w:ilvl="0" w:tplc="D158A41E">
      <w:start w:val="1"/>
      <w:numFmt w:val="lowerLetter"/>
      <w:lvlText w:val="(%1)"/>
      <w:lvlJc w:val="left"/>
      <w:pPr>
        <w:ind w:left="57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5" w15:restartNumberingAfterBreak="0">
    <w:nsid w:val="284D4FFA"/>
    <w:multiLevelType w:val="hybridMultilevel"/>
    <w:tmpl w:val="A9F81CF6"/>
    <w:lvl w:ilvl="0" w:tplc="6400F44A">
      <w:start w:val="1"/>
      <w:numFmt w:val="lowerLetter"/>
      <w:pStyle w:val="NumberedListAlpha"/>
      <w:lvlText w:val="%1)"/>
      <w:lvlJc w:val="left"/>
      <w:pPr>
        <w:ind w:left="815" w:hanging="360"/>
      </w:pPr>
      <w:rPr>
        <w:b w:val="0"/>
      </w:rPr>
    </w:lvl>
    <w:lvl w:ilvl="1" w:tplc="7168FEE4" w:tentative="1">
      <w:start w:val="1"/>
      <w:numFmt w:val="lowerLetter"/>
      <w:lvlText w:val="%2."/>
      <w:lvlJc w:val="left"/>
      <w:pPr>
        <w:ind w:left="1535" w:hanging="360"/>
      </w:pPr>
    </w:lvl>
    <w:lvl w:ilvl="2" w:tplc="3E326012" w:tentative="1">
      <w:start w:val="1"/>
      <w:numFmt w:val="lowerRoman"/>
      <w:lvlText w:val="%3."/>
      <w:lvlJc w:val="right"/>
      <w:pPr>
        <w:ind w:left="2255" w:hanging="180"/>
      </w:pPr>
    </w:lvl>
    <w:lvl w:ilvl="3" w:tplc="0EEAA544" w:tentative="1">
      <w:start w:val="1"/>
      <w:numFmt w:val="decimal"/>
      <w:lvlText w:val="%4."/>
      <w:lvlJc w:val="left"/>
      <w:pPr>
        <w:ind w:left="2975" w:hanging="360"/>
      </w:pPr>
    </w:lvl>
    <w:lvl w:ilvl="4" w:tplc="BA84D138" w:tentative="1">
      <w:start w:val="1"/>
      <w:numFmt w:val="lowerLetter"/>
      <w:lvlText w:val="%5."/>
      <w:lvlJc w:val="left"/>
      <w:pPr>
        <w:ind w:left="3695" w:hanging="360"/>
      </w:pPr>
    </w:lvl>
    <w:lvl w:ilvl="5" w:tplc="FFF6464C" w:tentative="1">
      <w:start w:val="1"/>
      <w:numFmt w:val="lowerRoman"/>
      <w:lvlText w:val="%6."/>
      <w:lvlJc w:val="right"/>
      <w:pPr>
        <w:ind w:left="4415" w:hanging="180"/>
      </w:pPr>
    </w:lvl>
    <w:lvl w:ilvl="6" w:tplc="1E9E04E2" w:tentative="1">
      <w:start w:val="1"/>
      <w:numFmt w:val="decimal"/>
      <w:lvlText w:val="%7."/>
      <w:lvlJc w:val="left"/>
      <w:pPr>
        <w:ind w:left="5135" w:hanging="360"/>
      </w:pPr>
    </w:lvl>
    <w:lvl w:ilvl="7" w:tplc="A78E74CC" w:tentative="1">
      <w:start w:val="1"/>
      <w:numFmt w:val="lowerLetter"/>
      <w:lvlText w:val="%8."/>
      <w:lvlJc w:val="left"/>
      <w:pPr>
        <w:ind w:left="5855" w:hanging="360"/>
      </w:pPr>
    </w:lvl>
    <w:lvl w:ilvl="8" w:tplc="3782D1B8" w:tentative="1">
      <w:start w:val="1"/>
      <w:numFmt w:val="lowerRoman"/>
      <w:lvlText w:val="%9."/>
      <w:lvlJc w:val="right"/>
      <w:pPr>
        <w:ind w:left="6575" w:hanging="180"/>
      </w:pPr>
    </w:lvl>
  </w:abstractNum>
  <w:abstractNum w:abstractNumId="16" w15:restartNumberingAfterBreak="0">
    <w:nsid w:val="37172D25"/>
    <w:multiLevelType w:val="multilevel"/>
    <w:tmpl w:val="C52E0E5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CF129DD"/>
    <w:multiLevelType w:val="hybridMultilevel"/>
    <w:tmpl w:val="36BE8DB4"/>
    <w:lvl w:ilvl="0" w:tplc="93964C9C">
      <w:start w:val="1"/>
      <w:numFmt w:val="bullet"/>
      <w:pStyle w:val="ListBullet"/>
      <w:lvlText w:val=""/>
      <w:lvlJc w:val="left"/>
      <w:pPr>
        <w:ind w:left="360" w:hanging="360"/>
      </w:pPr>
      <w:rPr>
        <w:rFonts w:ascii="Symbol" w:hAnsi="Symbol" w:hint="default"/>
      </w:rPr>
    </w:lvl>
    <w:lvl w:ilvl="1" w:tplc="AC667592">
      <w:start w:val="1"/>
      <w:numFmt w:val="bullet"/>
      <w:lvlText w:val="o"/>
      <w:lvlJc w:val="left"/>
      <w:pPr>
        <w:ind w:left="1080" w:hanging="360"/>
      </w:pPr>
      <w:rPr>
        <w:rFonts w:ascii="Courier New" w:hAnsi="Courier New" w:cs="Courier New" w:hint="default"/>
      </w:rPr>
    </w:lvl>
    <w:lvl w:ilvl="2" w:tplc="06206AA6" w:tentative="1">
      <w:start w:val="1"/>
      <w:numFmt w:val="bullet"/>
      <w:lvlText w:val=""/>
      <w:lvlJc w:val="left"/>
      <w:pPr>
        <w:ind w:left="1800" w:hanging="360"/>
      </w:pPr>
      <w:rPr>
        <w:rFonts w:ascii="Wingdings" w:hAnsi="Wingdings" w:hint="default"/>
      </w:rPr>
    </w:lvl>
    <w:lvl w:ilvl="3" w:tplc="C674DC2E" w:tentative="1">
      <w:start w:val="1"/>
      <w:numFmt w:val="bullet"/>
      <w:lvlText w:val=""/>
      <w:lvlJc w:val="left"/>
      <w:pPr>
        <w:ind w:left="2520" w:hanging="360"/>
      </w:pPr>
      <w:rPr>
        <w:rFonts w:ascii="Symbol" w:hAnsi="Symbol" w:hint="default"/>
      </w:rPr>
    </w:lvl>
    <w:lvl w:ilvl="4" w:tplc="70887A3A" w:tentative="1">
      <w:start w:val="1"/>
      <w:numFmt w:val="bullet"/>
      <w:lvlText w:val="o"/>
      <w:lvlJc w:val="left"/>
      <w:pPr>
        <w:ind w:left="3240" w:hanging="360"/>
      </w:pPr>
      <w:rPr>
        <w:rFonts w:ascii="Courier New" w:hAnsi="Courier New" w:cs="Courier New" w:hint="default"/>
      </w:rPr>
    </w:lvl>
    <w:lvl w:ilvl="5" w:tplc="76D09154" w:tentative="1">
      <w:start w:val="1"/>
      <w:numFmt w:val="bullet"/>
      <w:lvlText w:val=""/>
      <w:lvlJc w:val="left"/>
      <w:pPr>
        <w:ind w:left="3960" w:hanging="360"/>
      </w:pPr>
      <w:rPr>
        <w:rFonts w:ascii="Wingdings" w:hAnsi="Wingdings" w:hint="default"/>
      </w:rPr>
    </w:lvl>
    <w:lvl w:ilvl="6" w:tplc="DD2A2DA8" w:tentative="1">
      <w:start w:val="1"/>
      <w:numFmt w:val="bullet"/>
      <w:lvlText w:val=""/>
      <w:lvlJc w:val="left"/>
      <w:pPr>
        <w:ind w:left="4680" w:hanging="360"/>
      </w:pPr>
      <w:rPr>
        <w:rFonts w:ascii="Symbol" w:hAnsi="Symbol" w:hint="default"/>
      </w:rPr>
    </w:lvl>
    <w:lvl w:ilvl="7" w:tplc="12302D22" w:tentative="1">
      <w:start w:val="1"/>
      <w:numFmt w:val="bullet"/>
      <w:lvlText w:val="o"/>
      <w:lvlJc w:val="left"/>
      <w:pPr>
        <w:ind w:left="5400" w:hanging="360"/>
      </w:pPr>
      <w:rPr>
        <w:rFonts w:ascii="Courier New" w:hAnsi="Courier New" w:cs="Courier New" w:hint="default"/>
      </w:rPr>
    </w:lvl>
    <w:lvl w:ilvl="8" w:tplc="C8BA3830" w:tentative="1">
      <w:start w:val="1"/>
      <w:numFmt w:val="bullet"/>
      <w:lvlText w:val=""/>
      <w:lvlJc w:val="left"/>
      <w:pPr>
        <w:ind w:left="6120" w:hanging="360"/>
      </w:pPr>
      <w:rPr>
        <w:rFonts w:ascii="Wingdings" w:hAnsi="Wingdings" w:hint="default"/>
      </w:rPr>
    </w:lvl>
  </w:abstractNum>
  <w:abstractNum w:abstractNumId="18" w15:restartNumberingAfterBreak="0">
    <w:nsid w:val="50F63CA5"/>
    <w:multiLevelType w:val="hybridMultilevel"/>
    <w:tmpl w:val="8A1018BE"/>
    <w:lvl w:ilvl="0" w:tplc="0C090017">
      <w:start w:val="1"/>
      <w:numFmt w:val="lowerLetter"/>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9" w15:restartNumberingAfterBreak="0">
    <w:nsid w:val="59A54C7D"/>
    <w:multiLevelType w:val="hybridMultilevel"/>
    <w:tmpl w:val="1CCADE70"/>
    <w:lvl w:ilvl="0" w:tplc="4B0C6472">
      <w:start w:val="1"/>
      <w:numFmt w:val="decimal"/>
      <w:lvlText w:val="%1."/>
      <w:lvlJc w:val="left"/>
      <w:pPr>
        <w:ind w:left="76"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0" w15:restartNumberingAfterBreak="0">
    <w:nsid w:val="66FD56F2"/>
    <w:multiLevelType w:val="hybridMultilevel"/>
    <w:tmpl w:val="53E25572"/>
    <w:lvl w:ilvl="0" w:tplc="82F20E2E">
      <w:start w:val="1"/>
      <w:numFmt w:val="lowerLetter"/>
      <w:pStyle w:val="NumberedListAlpha2"/>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21" w15:restartNumberingAfterBreak="0">
    <w:nsid w:val="725D184B"/>
    <w:multiLevelType w:val="hybridMultilevel"/>
    <w:tmpl w:val="A386C86C"/>
    <w:lvl w:ilvl="0" w:tplc="710C42DE">
      <w:start w:val="1"/>
      <w:numFmt w:val="lowerRoman"/>
      <w:pStyle w:val="NumberedListRoman"/>
      <w:lvlText w:val="%1)"/>
      <w:lvlJc w:val="left"/>
      <w:pPr>
        <w:ind w:left="717"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2" w15:restartNumberingAfterBreak="0">
    <w:nsid w:val="7C2E3470"/>
    <w:multiLevelType w:val="hybridMultilevel"/>
    <w:tmpl w:val="E5BAC3F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3" w15:restartNumberingAfterBreak="0">
    <w:nsid w:val="7E9D128D"/>
    <w:multiLevelType w:val="hybridMultilevel"/>
    <w:tmpl w:val="BF0CDCE0"/>
    <w:lvl w:ilvl="0" w:tplc="0C090017">
      <w:start w:val="1"/>
      <w:numFmt w:val="lowerLetter"/>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0"/>
  </w:num>
  <w:num w:numId="14">
    <w:abstractNumId w:val="15"/>
  </w:num>
  <w:num w:numId="15">
    <w:abstractNumId w:val="21"/>
  </w:num>
  <w:num w:numId="16">
    <w:abstractNumId w:val="10"/>
  </w:num>
  <w:num w:numId="17">
    <w:abstractNumId w:val="16"/>
  </w:num>
  <w:num w:numId="18">
    <w:abstractNumId w:val="16"/>
  </w:num>
  <w:num w:numId="19">
    <w:abstractNumId w:val="16"/>
  </w:num>
  <w:num w:numId="20">
    <w:abstractNumId w:val="2"/>
  </w:num>
  <w:num w:numId="21">
    <w:abstractNumId w:val="17"/>
  </w:num>
  <w:num w:numId="22">
    <w:abstractNumId w:val="8"/>
  </w:num>
  <w:num w:numId="23">
    <w:abstractNumId w:val="12"/>
  </w:num>
  <w:num w:numId="24">
    <w:abstractNumId w:val="20"/>
  </w:num>
  <w:num w:numId="25">
    <w:abstractNumId w:val="15"/>
  </w:num>
  <w:num w:numId="26">
    <w:abstractNumId w:val="21"/>
  </w:num>
  <w:num w:numId="27">
    <w:abstractNumId w:val="10"/>
  </w:num>
  <w:num w:numId="28">
    <w:abstractNumId w:val="16"/>
  </w:num>
  <w:num w:numId="29">
    <w:abstractNumId w:val="16"/>
  </w:num>
  <w:num w:numId="30">
    <w:abstractNumId w:val="17"/>
  </w:num>
  <w:num w:numId="31">
    <w:abstractNumId w:val="8"/>
  </w:num>
  <w:num w:numId="32">
    <w:abstractNumId w:val="12"/>
  </w:num>
  <w:num w:numId="33">
    <w:abstractNumId w:val="20"/>
  </w:num>
  <w:num w:numId="34">
    <w:abstractNumId w:val="15"/>
  </w:num>
  <w:num w:numId="35">
    <w:abstractNumId w:val="21"/>
  </w:num>
  <w:num w:numId="36">
    <w:abstractNumId w:val="10"/>
  </w:num>
  <w:num w:numId="37">
    <w:abstractNumId w:val="14"/>
  </w:num>
  <w:num w:numId="38">
    <w:abstractNumId w:val="19"/>
  </w:num>
  <w:num w:numId="39">
    <w:abstractNumId w:val="23"/>
  </w:num>
  <w:num w:numId="40">
    <w:abstractNumId w:val="22"/>
  </w:num>
  <w:num w:numId="41">
    <w:abstractNumId w:val="18"/>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C2"/>
    <w:rsid w:val="00007F99"/>
    <w:rsid w:val="000550F1"/>
    <w:rsid w:val="000648E1"/>
    <w:rsid w:val="00094DB1"/>
    <w:rsid w:val="00094E6D"/>
    <w:rsid w:val="000B6A03"/>
    <w:rsid w:val="000D4255"/>
    <w:rsid w:val="000D5144"/>
    <w:rsid w:val="000D7B0F"/>
    <w:rsid w:val="000D7B39"/>
    <w:rsid w:val="00101E9D"/>
    <w:rsid w:val="001201F6"/>
    <w:rsid w:val="001345F6"/>
    <w:rsid w:val="00135BF1"/>
    <w:rsid w:val="00150BC8"/>
    <w:rsid w:val="001617B4"/>
    <w:rsid w:val="001714E1"/>
    <w:rsid w:val="001720AB"/>
    <w:rsid w:val="00184BD4"/>
    <w:rsid w:val="001A5C12"/>
    <w:rsid w:val="001B6109"/>
    <w:rsid w:val="001E111E"/>
    <w:rsid w:val="001E246E"/>
    <w:rsid w:val="001F3338"/>
    <w:rsid w:val="001F5EE8"/>
    <w:rsid w:val="00211290"/>
    <w:rsid w:val="00211C3D"/>
    <w:rsid w:val="002135AD"/>
    <w:rsid w:val="00217481"/>
    <w:rsid w:val="00246408"/>
    <w:rsid w:val="002508C5"/>
    <w:rsid w:val="00285E8C"/>
    <w:rsid w:val="00293856"/>
    <w:rsid w:val="002946C3"/>
    <w:rsid w:val="002C59D4"/>
    <w:rsid w:val="002D433B"/>
    <w:rsid w:val="002F4B08"/>
    <w:rsid w:val="002F7E31"/>
    <w:rsid w:val="00312BAF"/>
    <w:rsid w:val="00342C04"/>
    <w:rsid w:val="00366F80"/>
    <w:rsid w:val="00382216"/>
    <w:rsid w:val="003936C5"/>
    <w:rsid w:val="00395897"/>
    <w:rsid w:val="003B26D3"/>
    <w:rsid w:val="003B704E"/>
    <w:rsid w:val="004365FA"/>
    <w:rsid w:val="00445705"/>
    <w:rsid w:val="00466F0F"/>
    <w:rsid w:val="00471001"/>
    <w:rsid w:val="00490F2F"/>
    <w:rsid w:val="004912FD"/>
    <w:rsid w:val="0049305A"/>
    <w:rsid w:val="00493606"/>
    <w:rsid w:val="004975B7"/>
    <w:rsid w:val="004A484E"/>
    <w:rsid w:val="004B00EA"/>
    <w:rsid w:val="004B0DF4"/>
    <w:rsid w:val="004C01E4"/>
    <w:rsid w:val="004D3B70"/>
    <w:rsid w:val="004E56A4"/>
    <w:rsid w:val="004F70FA"/>
    <w:rsid w:val="00501552"/>
    <w:rsid w:val="00507E4C"/>
    <w:rsid w:val="0052140E"/>
    <w:rsid w:val="00523837"/>
    <w:rsid w:val="005250CF"/>
    <w:rsid w:val="0052564B"/>
    <w:rsid w:val="00541618"/>
    <w:rsid w:val="00587799"/>
    <w:rsid w:val="005A0566"/>
    <w:rsid w:val="005B1FE5"/>
    <w:rsid w:val="005C0902"/>
    <w:rsid w:val="0067772E"/>
    <w:rsid w:val="00694A7C"/>
    <w:rsid w:val="006B3728"/>
    <w:rsid w:val="006D6EB5"/>
    <w:rsid w:val="006E1C6B"/>
    <w:rsid w:val="006F72F1"/>
    <w:rsid w:val="00716276"/>
    <w:rsid w:val="007168D0"/>
    <w:rsid w:val="007456E1"/>
    <w:rsid w:val="00747AD9"/>
    <w:rsid w:val="00756B14"/>
    <w:rsid w:val="00756E50"/>
    <w:rsid w:val="00765429"/>
    <w:rsid w:val="00765EA6"/>
    <w:rsid w:val="00777505"/>
    <w:rsid w:val="007841EE"/>
    <w:rsid w:val="007A2746"/>
    <w:rsid w:val="007B70F4"/>
    <w:rsid w:val="007B745F"/>
    <w:rsid w:val="007D73E6"/>
    <w:rsid w:val="007E5377"/>
    <w:rsid w:val="007F3ABF"/>
    <w:rsid w:val="008054F7"/>
    <w:rsid w:val="0084084B"/>
    <w:rsid w:val="0084655B"/>
    <w:rsid w:val="00855545"/>
    <w:rsid w:val="008669D5"/>
    <w:rsid w:val="0088454A"/>
    <w:rsid w:val="00894008"/>
    <w:rsid w:val="008A338B"/>
    <w:rsid w:val="008B3317"/>
    <w:rsid w:val="008B56C2"/>
    <w:rsid w:val="008B5A2C"/>
    <w:rsid w:val="008B635F"/>
    <w:rsid w:val="008E026B"/>
    <w:rsid w:val="00916CBE"/>
    <w:rsid w:val="00940ADA"/>
    <w:rsid w:val="009502E4"/>
    <w:rsid w:val="00963F47"/>
    <w:rsid w:val="00991790"/>
    <w:rsid w:val="00995747"/>
    <w:rsid w:val="009B0FCB"/>
    <w:rsid w:val="009B268B"/>
    <w:rsid w:val="009D27DA"/>
    <w:rsid w:val="009D744C"/>
    <w:rsid w:val="009E7788"/>
    <w:rsid w:val="009E7E14"/>
    <w:rsid w:val="00A05AAC"/>
    <w:rsid w:val="00A12EA3"/>
    <w:rsid w:val="00A309D6"/>
    <w:rsid w:val="00A54A3A"/>
    <w:rsid w:val="00A557D1"/>
    <w:rsid w:val="00A80A1D"/>
    <w:rsid w:val="00A8756C"/>
    <w:rsid w:val="00AA0A07"/>
    <w:rsid w:val="00AB22BF"/>
    <w:rsid w:val="00AE4BD6"/>
    <w:rsid w:val="00AE6354"/>
    <w:rsid w:val="00B27F0D"/>
    <w:rsid w:val="00B308DE"/>
    <w:rsid w:val="00B31973"/>
    <w:rsid w:val="00B4756F"/>
    <w:rsid w:val="00B56C20"/>
    <w:rsid w:val="00B65781"/>
    <w:rsid w:val="00B65E1E"/>
    <w:rsid w:val="00B673C2"/>
    <w:rsid w:val="00B730E4"/>
    <w:rsid w:val="00B92F47"/>
    <w:rsid w:val="00B968E3"/>
    <w:rsid w:val="00BD5F39"/>
    <w:rsid w:val="00BD7723"/>
    <w:rsid w:val="00BE56C2"/>
    <w:rsid w:val="00BF5FEC"/>
    <w:rsid w:val="00C02924"/>
    <w:rsid w:val="00C45EDC"/>
    <w:rsid w:val="00C567A7"/>
    <w:rsid w:val="00C63C99"/>
    <w:rsid w:val="00C773A6"/>
    <w:rsid w:val="00C848B7"/>
    <w:rsid w:val="00C964AA"/>
    <w:rsid w:val="00CB3D68"/>
    <w:rsid w:val="00CC6900"/>
    <w:rsid w:val="00CD0555"/>
    <w:rsid w:val="00CD78B8"/>
    <w:rsid w:val="00CD7F37"/>
    <w:rsid w:val="00CE0B67"/>
    <w:rsid w:val="00CE5F78"/>
    <w:rsid w:val="00CF193C"/>
    <w:rsid w:val="00D060B4"/>
    <w:rsid w:val="00D9410F"/>
    <w:rsid w:val="00DC2BE7"/>
    <w:rsid w:val="00E16ACB"/>
    <w:rsid w:val="00E2049B"/>
    <w:rsid w:val="00E50410"/>
    <w:rsid w:val="00E54BC2"/>
    <w:rsid w:val="00E601C0"/>
    <w:rsid w:val="00E72CEB"/>
    <w:rsid w:val="00E745E5"/>
    <w:rsid w:val="00E907C8"/>
    <w:rsid w:val="00E9231E"/>
    <w:rsid w:val="00E949E0"/>
    <w:rsid w:val="00EA2034"/>
    <w:rsid w:val="00EA4210"/>
    <w:rsid w:val="00EB6F41"/>
    <w:rsid w:val="00F02556"/>
    <w:rsid w:val="00F10F09"/>
    <w:rsid w:val="00F12292"/>
    <w:rsid w:val="00F429E1"/>
    <w:rsid w:val="00F65B39"/>
    <w:rsid w:val="00F85059"/>
    <w:rsid w:val="00F9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395F1"/>
  <w15:docId w15:val="{87BA15F7-3233-4506-B5BA-C225E3D1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08"/>
    <w:pPr>
      <w:spacing w:after="120"/>
    </w:pPr>
    <w:rPr>
      <w:rFonts w:asciiTheme="minorHAnsi" w:hAnsiTheme="minorHAnsi" w:cstheme="minorBidi"/>
      <w:szCs w:val="22"/>
      <w:lang w:val="en-GB"/>
    </w:rPr>
  </w:style>
  <w:style w:type="paragraph" w:styleId="Heading1">
    <w:name w:val="heading 1"/>
    <w:aliases w:val="BSC POSTER BODY1"/>
    <w:basedOn w:val="Normal"/>
    <w:next w:val="Normal"/>
    <w:link w:val="Heading1Char"/>
    <w:uiPriority w:val="9"/>
    <w:qFormat/>
    <w:rsid w:val="002F4B08"/>
    <w:pPr>
      <w:keepNext/>
      <w:keepLines/>
      <w:numPr>
        <w:numId w:val="29"/>
      </w:numPr>
      <w:spacing w:before="360"/>
      <w:outlineLvl w:val="0"/>
    </w:pPr>
    <w:rPr>
      <w:rFonts w:asciiTheme="majorHAnsi" w:eastAsiaTheme="majorEastAsia" w:hAnsiTheme="majorHAnsi" w:cstheme="majorBidi"/>
      <w:b/>
      <w:bCs/>
      <w:noProof/>
      <w:sz w:val="30"/>
      <w:szCs w:val="30"/>
    </w:rPr>
  </w:style>
  <w:style w:type="paragraph" w:styleId="Heading2">
    <w:name w:val="heading 2"/>
    <w:aliases w:val="BSC POSTER BODY2"/>
    <w:basedOn w:val="Normal"/>
    <w:next w:val="Normal"/>
    <w:link w:val="Heading2Char"/>
    <w:uiPriority w:val="9"/>
    <w:unhideWhenUsed/>
    <w:qFormat/>
    <w:rsid w:val="002F4B08"/>
    <w:pPr>
      <w:keepNext/>
      <w:keepLines/>
      <w:numPr>
        <w:ilvl w:val="1"/>
        <w:numId w:val="19"/>
      </w:numPr>
      <w:spacing w:before="240"/>
      <w:outlineLvl w:val="1"/>
    </w:pPr>
    <w:rPr>
      <w:rFonts w:asciiTheme="majorHAnsi" w:eastAsiaTheme="majorEastAsia" w:hAnsiTheme="majorHAnsi" w:cstheme="majorBidi"/>
      <w:bCs/>
      <w:noProof/>
      <w:sz w:val="28"/>
      <w:szCs w:val="28"/>
    </w:rPr>
  </w:style>
  <w:style w:type="paragraph" w:styleId="Heading3">
    <w:name w:val="heading 3"/>
    <w:basedOn w:val="Heading4"/>
    <w:next w:val="Normal"/>
    <w:link w:val="Heading3Char"/>
    <w:uiPriority w:val="9"/>
    <w:semiHidden/>
    <w:unhideWhenUsed/>
    <w:qFormat/>
    <w:rsid w:val="002F4B08"/>
    <w:pPr>
      <w:spacing w:before="360" w:after="120"/>
      <w:outlineLvl w:val="2"/>
    </w:pPr>
    <w:rPr>
      <w:b w:val="0"/>
      <w:sz w:val="26"/>
    </w:rPr>
  </w:style>
  <w:style w:type="paragraph" w:styleId="Heading4">
    <w:name w:val="heading 4"/>
    <w:basedOn w:val="Normal"/>
    <w:next w:val="Normal"/>
    <w:link w:val="Heading4Char"/>
    <w:uiPriority w:val="9"/>
    <w:unhideWhenUsed/>
    <w:qFormat/>
    <w:rsid w:val="002F4B08"/>
    <w:pPr>
      <w:widowControl w:val="0"/>
      <w:autoSpaceDE w:val="0"/>
      <w:autoSpaceDN w:val="0"/>
      <w:adjustRightInd w:val="0"/>
      <w:spacing w:after="170"/>
      <w:jc w:val="center"/>
      <w:textAlignment w:val="center"/>
      <w:outlineLvl w:val="3"/>
    </w:pPr>
    <w:rPr>
      <w:rFonts w:asciiTheme="majorHAnsi" w:hAnsiTheme="majorHAnsi" w:cs="Arial"/>
      <w:b/>
      <w:color w:val="FFFFFF" w:themeColor="background1"/>
      <w:sz w:val="34"/>
      <w:szCs w:val="30"/>
      <w14:textOutline w14:w="9525" w14:cap="flat" w14:cmpd="sng" w14:algn="ctr">
        <w14:noFill/>
        <w14:prstDash w14:val="solid"/>
        <w14:round/>
      </w14:textOutline>
    </w:rPr>
  </w:style>
  <w:style w:type="paragraph" w:styleId="Heading7">
    <w:name w:val="heading 7"/>
    <w:basedOn w:val="Normal"/>
    <w:next w:val="Normal"/>
    <w:link w:val="Heading7Char"/>
    <w:uiPriority w:val="9"/>
    <w:semiHidden/>
    <w:unhideWhenUsed/>
    <w:qFormat/>
    <w:rsid w:val="002F4B08"/>
    <w:pPr>
      <w:keepNext/>
      <w:keepLines/>
      <w:spacing w:before="120" w:after="0"/>
      <w:ind w:left="1296" w:hanging="1296"/>
      <w:outlineLvl w:val="6"/>
    </w:pPr>
    <w:rPr>
      <w:rFonts w:asciiTheme="majorHAnsi" w:eastAsiaTheme="majorEastAsia" w:hAnsiTheme="majorHAnsi" w:cstheme="majorBidi"/>
      <w:iCs/>
      <w:color w:val="14477B" w:themeColor="accent1"/>
      <w:sz w:val="24"/>
      <w:szCs w:val="24"/>
    </w:rPr>
  </w:style>
  <w:style w:type="paragraph" w:styleId="Heading8">
    <w:name w:val="heading 8"/>
    <w:basedOn w:val="Normal"/>
    <w:next w:val="Normal"/>
    <w:link w:val="Heading8Char"/>
    <w:uiPriority w:val="9"/>
    <w:semiHidden/>
    <w:unhideWhenUsed/>
    <w:qFormat/>
    <w:rsid w:val="002F4B08"/>
    <w:pPr>
      <w:keepNext/>
      <w:keepLines/>
      <w:spacing w:before="120" w:after="0"/>
      <w:ind w:left="1440" w:hanging="1440"/>
      <w:outlineLvl w:val="7"/>
    </w:pPr>
    <w:rPr>
      <w:rFonts w:asciiTheme="majorHAnsi" w:eastAsiaTheme="majorEastAsia" w:hAnsiTheme="majorHAnsi" w:cstheme="majorBidi"/>
      <w:b/>
      <w:color w:val="14477B" w:themeColor="accent1"/>
      <w:sz w:val="22"/>
    </w:rPr>
  </w:style>
  <w:style w:type="paragraph" w:styleId="Heading9">
    <w:name w:val="heading 9"/>
    <w:basedOn w:val="Normal"/>
    <w:next w:val="Normal"/>
    <w:link w:val="Heading9Char"/>
    <w:uiPriority w:val="9"/>
    <w:semiHidden/>
    <w:unhideWhenUsed/>
    <w:qFormat/>
    <w:rsid w:val="002F4B08"/>
    <w:pPr>
      <w:keepNext/>
      <w:keepLines/>
      <w:spacing w:before="120" w:after="0"/>
      <w:ind w:left="1584" w:hanging="1584"/>
      <w:outlineLvl w:val="8"/>
    </w:pPr>
    <w:rPr>
      <w:rFonts w:asciiTheme="majorHAnsi" w:eastAsiaTheme="majorEastAsia" w:hAnsiTheme="majorHAnsi" w:cstheme="majorBidi"/>
      <w:i/>
      <w:iCs/>
      <w:color w:val="007485"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49B"/>
    <w:pPr>
      <w:tabs>
        <w:tab w:val="center" w:pos="4680"/>
        <w:tab w:val="right" w:pos="9360"/>
      </w:tabs>
    </w:pPr>
  </w:style>
  <w:style w:type="character" w:customStyle="1" w:styleId="HeaderChar">
    <w:name w:val="Header Char"/>
    <w:basedOn w:val="DefaultParagraphFont"/>
    <w:link w:val="Header"/>
    <w:uiPriority w:val="99"/>
    <w:rsid w:val="00E2049B"/>
  </w:style>
  <w:style w:type="paragraph" w:styleId="Footer">
    <w:name w:val="footer"/>
    <w:basedOn w:val="Normal"/>
    <w:link w:val="FooterChar"/>
    <w:uiPriority w:val="99"/>
    <w:unhideWhenUsed/>
    <w:rsid w:val="002F4B08"/>
    <w:rPr>
      <w:rFonts w:ascii="Arial" w:hAnsi="Arial" w:cs="Arial"/>
      <w:color w:val="007485" w:themeColor="text2"/>
      <w:sz w:val="18"/>
      <w:szCs w:val="18"/>
    </w:rPr>
  </w:style>
  <w:style w:type="character" w:customStyle="1" w:styleId="FooterChar">
    <w:name w:val="Footer Char"/>
    <w:basedOn w:val="DefaultParagraphFont"/>
    <w:link w:val="Footer"/>
    <w:uiPriority w:val="99"/>
    <w:rsid w:val="002F4B08"/>
    <w:rPr>
      <w:rFonts w:ascii="Arial" w:hAnsi="Arial" w:cs="Arial"/>
      <w:color w:val="007485" w:themeColor="text2"/>
      <w:sz w:val="18"/>
      <w:szCs w:val="18"/>
      <w:lang w:val="en-GB"/>
    </w:rPr>
  </w:style>
  <w:style w:type="paragraph" w:customStyle="1" w:styleId="BasicParagraph">
    <w:name w:val="[Basic Paragraph]"/>
    <w:basedOn w:val="Normal"/>
    <w:uiPriority w:val="99"/>
    <w:rsid w:val="00E2049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Spacing">
    <w:name w:val="No Spacing"/>
    <w:aliases w:val="Normal Table No Spacing"/>
    <w:uiPriority w:val="1"/>
    <w:qFormat/>
    <w:rsid w:val="002F4B08"/>
    <w:rPr>
      <w:rFonts w:asciiTheme="minorHAnsi" w:hAnsiTheme="minorHAnsi"/>
      <w:sz w:val="22"/>
      <w:szCs w:val="22"/>
      <w:lang w:val="en-GB"/>
    </w:rPr>
  </w:style>
  <w:style w:type="character" w:customStyle="1" w:styleId="Heading1Char">
    <w:name w:val="Heading 1 Char"/>
    <w:aliases w:val="BSC POSTER BODY1 Char"/>
    <w:basedOn w:val="DefaultParagraphFont"/>
    <w:link w:val="Heading1"/>
    <w:uiPriority w:val="9"/>
    <w:rsid w:val="002F4B08"/>
    <w:rPr>
      <w:rFonts w:asciiTheme="majorHAnsi" w:eastAsiaTheme="majorEastAsia" w:hAnsiTheme="majorHAnsi" w:cstheme="majorBidi"/>
      <w:b/>
      <w:bCs/>
      <w:noProof/>
      <w:sz w:val="30"/>
      <w:szCs w:val="30"/>
      <w:lang w:val="en-GB"/>
    </w:rPr>
  </w:style>
  <w:style w:type="character" w:customStyle="1" w:styleId="Heading2Char">
    <w:name w:val="Heading 2 Char"/>
    <w:aliases w:val="BSC POSTER BODY2 Char"/>
    <w:basedOn w:val="DefaultParagraphFont"/>
    <w:link w:val="Heading2"/>
    <w:uiPriority w:val="9"/>
    <w:rsid w:val="002F4B08"/>
    <w:rPr>
      <w:rFonts w:asciiTheme="majorHAnsi" w:eastAsiaTheme="majorEastAsia" w:hAnsiTheme="majorHAnsi" w:cstheme="majorBidi"/>
      <w:bCs/>
      <w:noProof/>
      <w:sz w:val="28"/>
      <w:szCs w:val="28"/>
      <w:lang w:val="en-GB"/>
    </w:rPr>
  </w:style>
  <w:style w:type="paragraph" w:styleId="Title">
    <w:name w:val="Title"/>
    <w:basedOn w:val="Normal"/>
    <w:next w:val="Normal"/>
    <w:link w:val="TitleChar"/>
    <w:uiPriority w:val="10"/>
    <w:qFormat/>
    <w:rsid w:val="002F4B08"/>
    <w:pPr>
      <w:widowControl w:val="0"/>
      <w:autoSpaceDE w:val="0"/>
      <w:autoSpaceDN w:val="0"/>
      <w:adjustRightInd w:val="0"/>
      <w:jc w:val="right"/>
      <w:textAlignment w:val="center"/>
    </w:pPr>
    <w:rPr>
      <w:rFonts w:asciiTheme="majorHAnsi" w:hAnsiTheme="majorHAnsi" w:cs="Arial"/>
      <w:b/>
      <w:color w:val="FFFFFF" w:themeColor="background1"/>
      <w:sz w:val="74"/>
      <w:szCs w:val="60"/>
      <w14:textOutline w14:w="9525" w14:cap="flat" w14:cmpd="sng" w14:algn="ctr">
        <w14:noFill/>
        <w14:prstDash w14:val="solid"/>
        <w14:round/>
      </w14:textOutline>
    </w:rPr>
  </w:style>
  <w:style w:type="character" w:customStyle="1" w:styleId="TitleChar">
    <w:name w:val="Title Char"/>
    <w:basedOn w:val="DefaultParagraphFont"/>
    <w:link w:val="Title"/>
    <w:uiPriority w:val="10"/>
    <w:rsid w:val="002F4B08"/>
    <w:rPr>
      <w:rFonts w:asciiTheme="majorHAnsi" w:hAnsiTheme="majorHAnsi" w:cs="Arial"/>
      <w:b/>
      <w:color w:val="FFFFFF" w:themeColor="background1"/>
      <w:sz w:val="74"/>
      <w:szCs w:val="60"/>
      <w:lang w:val="en-GB"/>
      <w14:textOutline w14:w="9525" w14:cap="flat" w14:cmpd="sng" w14:algn="ctr">
        <w14:noFill/>
        <w14:prstDash w14:val="solid"/>
        <w14:round/>
      </w14:textOutline>
    </w:rPr>
  </w:style>
  <w:style w:type="character" w:styleId="SubtleEmphasis">
    <w:name w:val="Subtle Emphasis"/>
    <w:basedOn w:val="DefaultParagraphFont"/>
    <w:uiPriority w:val="19"/>
    <w:qFormat/>
    <w:rsid w:val="002F4B08"/>
    <w:rPr>
      <w:i/>
      <w:iCs/>
      <w:color w:val="808080" w:themeColor="text1" w:themeTint="7F"/>
    </w:rPr>
  </w:style>
  <w:style w:type="character" w:styleId="IntenseReference">
    <w:name w:val="Intense Reference"/>
    <w:basedOn w:val="DefaultParagraphFont"/>
    <w:uiPriority w:val="32"/>
    <w:qFormat/>
    <w:rsid w:val="002F4B08"/>
    <w:rPr>
      <w:b/>
      <w:bCs/>
      <w:smallCaps/>
      <w:color w:val="459E1E" w:themeColor="accent2"/>
      <w:spacing w:val="5"/>
      <w:u w:val="single"/>
    </w:rPr>
  </w:style>
  <w:style w:type="character" w:styleId="BookTitle">
    <w:name w:val="Book Title"/>
    <w:basedOn w:val="DefaultParagraphFont"/>
    <w:uiPriority w:val="33"/>
    <w:qFormat/>
    <w:rsid w:val="002F4B08"/>
    <w:rPr>
      <w:b/>
      <w:bCs/>
      <w:smallCaps/>
      <w:spacing w:val="5"/>
    </w:rPr>
  </w:style>
  <w:style w:type="paragraph" w:customStyle="1" w:styleId="BSCPOSTERBODY3">
    <w:name w:val="BSC POSTER BODY3"/>
    <w:basedOn w:val="Normal"/>
    <w:next w:val="Heading1"/>
    <w:rsid w:val="00B673C2"/>
    <w:pPr>
      <w:widowControl w:val="0"/>
      <w:autoSpaceDE w:val="0"/>
      <w:autoSpaceDN w:val="0"/>
      <w:adjustRightInd w:val="0"/>
      <w:spacing w:after="392" w:line="288" w:lineRule="auto"/>
      <w:textAlignment w:val="center"/>
    </w:pPr>
    <w:rPr>
      <w:rFonts w:eastAsiaTheme="majorEastAsia" w:cs="ArialMT"/>
      <w:color w:val="000000"/>
      <w:sz w:val="30"/>
      <w:szCs w:val="30"/>
    </w:rPr>
  </w:style>
  <w:style w:type="character" w:styleId="PageNumber">
    <w:name w:val="page number"/>
    <w:basedOn w:val="DefaultParagraphFont"/>
    <w:uiPriority w:val="99"/>
    <w:semiHidden/>
    <w:unhideWhenUsed/>
    <w:rsid w:val="003B26D3"/>
  </w:style>
  <w:style w:type="paragraph" w:styleId="BalloonText">
    <w:name w:val="Balloon Text"/>
    <w:basedOn w:val="Normal"/>
    <w:link w:val="BalloonTextChar"/>
    <w:uiPriority w:val="99"/>
    <w:semiHidden/>
    <w:unhideWhenUsed/>
    <w:rsid w:val="001E24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246E"/>
    <w:rPr>
      <w:rFonts w:ascii="Times New Roman" w:hAnsi="Times New Roman" w:cs="Times New Roman"/>
      <w:b/>
      <w:color w:val="069FAD"/>
      <w:sz w:val="18"/>
      <w:szCs w:val="18"/>
    </w:rPr>
  </w:style>
  <w:style w:type="paragraph" w:customStyle="1" w:styleId="Body">
    <w:name w:val="Body"/>
    <w:basedOn w:val="Normal"/>
    <w:rsid w:val="00B673C2"/>
    <w:pPr>
      <w:widowControl w:val="0"/>
      <w:suppressAutoHyphens/>
      <w:autoSpaceDE w:val="0"/>
      <w:autoSpaceDN w:val="0"/>
      <w:adjustRightInd w:val="0"/>
      <w:spacing w:after="170" w:line="288" w:lineRule="auto"/>
      <w:jc w:val="both"/>
      <w:textAlignment w:val="center"/>
    </w:pPr>
    <w:rPr>
      <w:rFonts w:cs="ArialMT"/>
      <w:b/>
      <w:color w:val="000000"/>
      <w:szCs w:val="18"/>
    </w:rPr>
  </w:style>
  <w:style w:type="table" w:styleId="TableGrid">
    <w:name w:val="Table Grid"/>
    <w:aliases w:val="JLT Basic"/>
    <w:basedOn w:val="TableNormal"/>
    <w:uiPriority w:val="59"/>
    <w:rsid w:val="007F3AB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LTBasic1">
    <w:name w:val="JLT Basic1"/>
    <w:basedOn w:val="TableNormal"/>
    <w:next w:val="TableGrid"/>
    <w:uiPriority w:val="59"/>
    <w:rsid w:val="007F3AB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cedures">
    <w:name w:val="Procedures"/>
    <w:basedOn w:val="ListParagraph"/>
    <w:link w:val="ProceduresChar"/>
    <w:qFormat/>
    <w:rsid w:val="002F4B08"/>
    <w:pPr>
      <w:spacing w:before="200"/>
      <w:ind w:left="714" w:hanging="357"/>
      <w:contextualSpacing w:val="0"/>
    </w:pPr>
    <w:rPr>
      <w:rFonts w:ascii="Arial" w:hAnsi="Arial"/>
      <w:szCs w:val="24"/>
      <w:lang w:val="en-US"/>
    </w:rPr>
  </w:style>
  <w:style w:type="character" w:customStyle="1" w:styleId="ProceduresChar">
    <w:name w:val="Procedures Char"/>
    <w:basedOn w:val="DefaultParagraphFont"/>
    <w:link w:val="Procedures"/>
    <w:rsid w:val="002F4B08"/>
    <w:rPr>
      <w:rFonts w:ascii="Arial" w:hAnsi="Arial" w:cstheme="minorBidi"/>
      <w:szCs w:val="24"/>
    </w:rPr>
  </w:style>
  <w:style w:type="paragraph" w:styleId="ListParagraph">
    <w:name w:val="List Paragraph"/>
    <w:basedOn w:val="Normal"/>
    <w:uiPriority w:val="34"/>
    <w:qFormat/>
    <w:rsid w:val="002F4B08"/>
    <w:pPr>
      <w:ind w:left="720"/>
      <w:contextualSpacing/>
    </w:pPr>
  </w:style>
  <w:style w:type="paragraph" w:customStyle="1" w:styleId="ProtectiveMarking">
    <w:name w:val="Protective Marking"/>
    <w:basedOn w:val="Footer"/>
    <w:qFormat/>
    <w:rsid w:val="002F4B08"/>
    <w:pPr>
      <w:tabs>
        <w:tab w:val="right" w:pos="9639"/>
      </w:tabs>
      <w:spacing w:before="10" w:after="14"/>
      <w:ind w:right="54"/>
      <w:jc w:val="center"/>
    </w:pPr>
    <w:rPr>
      <w:b/>
      <w:caps/>
      <w:color w:val="FF0000"/>
      <w:szCs w:val="20"/>
    </w:rPr>
  </w:style>
  <w:style w:type="paragraph" w:customStyle="1" w:styleId="Heading2-Nonumbering">
    <w:name w:val="Heading 2 - No numbering"/>
    <w:basedOn w:val="Heading2"/>
    <w:next w:val="Normal"/>
    <w:qFormat/>
    <w:rsid w:val="002F4B08"/>
    <w:pPr>
      <w:numPr>
        <w:ilvl w:val="0"/>
        <w:numId w:val="0"/>
      </w:numPr>
      <w:tabs>
        <w:tab w:val="left" w:pos="426"/>
      </w:tabs>
    </w:pPr>
  </w:style>
  <w:style w:type="paragraph" w:customStyle="1" w:styleId="Heading1-NoNumbering">
    <w:name w:val="Heading 1 - No Numbering"/>
    <w:basedOn w:val="Heading1"/>
    <w:next w:val="Normal"/>
    <w:qFormat/>
    <w:rsid w:val="00007F99"/>
    <w:pPr>
      <w:numPr>
        <w:numId w:val="0"/>
      </w:numPr>
      <w:spacing w:before="240"/>
    </w:pPr>
    <w:rPr>
      <w:color w:val="007485" w:themeColor="text2"/>
      <w:szCs w:val="38"/>
    </w:rPr>
  </w:style>
  <w:style w:type="paragraph" w:customStyle="1" w:styleId="Heading3-NoNumbering">
    <w:name w:val="Heading 3 - No Numbering"/>
    <w:basedOn w:val="Normal"/>
    <w:next w:val="Normal"/>
    <w:qFormat/>
    <w:rsid w:val="002F4B08"/>
    <w:pPr>
      <w:keepNext/>
      <w:keepLines/>
      <w:spacing w:before="240"/>
      <w:outlineLvl w:val="2"/>
    </w:pPr>
    <w:rPr>
      <w:rFonts w:asciiTheme="majorHAnsi" w:eastAsiaTheme="majorEastAsia" w:hAnsiTheme="majorHAnsi" w:cstheme="majorBidi"/>
      <w:bCs/>
      <w:noProof/>
      <w:sz w:val="26"/>
      <w:szCs w:val="26"/>
    </w:rPr>
  </w:style>
  <w:style w:type="paragraph" w:customStyle="1" w:styleId="Heading4-NoNumbering">
    <w:name w:val="Heading 4 - No Numbering"/>
    <w:basedOn w:val="Heading4"/>
    <w:qFormat/>
    <w:rsid w:val="002F4B08"/>
    <w:pPr>
      <w:spacing w:after="0"/>
    </w:pPr>
    <w:rPr>
      <w:b w:val="0"/>
      <w:color w:val="007485" w:themeColor="text2"/>
      <w:sz w:val="24"/>
      <w:szCs w:val="24"/>
      <w:lang w:val="en-AU"/>
    </w:rPr>
  </w:style>
  <w:style w:type="character" w:customStyle="1" w:styleId="Heading4Char">
    <w:name w:val="Heading 4 Char"/>
    <w:basedOn w:val="DefaultParagraphFont"/>
    <w:link w:val="Heading4"/>
    <w:uiPriority w:val="9"/>
    <w:rsid w:val="002F4B08"/>
    <w:rPr>
      <w:rFonts w:asciiTheme="majorHAnsi" w:hAnsiTheme="majorHAnsi" w:cs="Arial"/>
      <w:b/>
      <w:color w:val="FFFFFF" w:themeColor="background1"/>
      <w:sz w:val="34"/>
      <w:szCs w:val="30"/>
      <w:lang w:val="en-GB"/>
      <w14:textOutline w14:w="9525" w14:cap="flat" w14:cmpd="sng" w14:algn="ctr">
        <w14:noFill/>
        <w14:prstDash w14:val="solid"/>
        <w14:round/>
      </w14:textOutline>
    </w:rPr>
  </w:style>
  <w:style w:type="paragraph" w:customStyle="1" w:styleId="Heading5-NoNumbering">
    <w:name w:val="Heading 5 - No Numbering"/>
    <w:basedOn w:val="Heading4-NoNumbering"/>
    <w:qFormat/>
    <w:rsid w:val="002F4B08"/>
  </w:style>
  <w:style w:type="paragraph" w:customStyle="1" w:styleId="Heading6-NoNumbering">
    <w:name w:val="Heading 6 - No Numbering"/>
    <w:basedOn w:val="Normal"/>
    <w:next w:val="Normal"/>
    <w:qFormat/>
    <w:rsid w:val="002F4B08"/>
    <w:pPr>
      <w:spacing w:before="240"/>
    </w:pPr>
    <w:rPr>
      <w:i/>
      <w:noProof/>
    </w:rPr>
  </w:style>
  <w:style w:type="paragraph" w:customStyle="1" w:styleId="BulletedListSpaced">
    <w:name w:val="Bulleted List Spaced"/>
    <w:basedOn w:val="ListBullet"/>
    <w:qFormat/>
    <w:rsid w:val="002F4B08"/>
    <w:pPr>
      <w:numPr>
        <w:numId w:val="32"/>
      </w:numPr>
      <w:spacing w:after="200"/>
      <w:contextualSpacing w:val="0"/>
    </w:pPr>
  </w:style>
  <w:style w:type="paragraph" w:styleId="ListBullet">
    <w:name w:val="List Bullet"/>
    <w:basedOn w:val="Normal"/>
    <w:uiPriority w:val="99"/>
    <w:unhideWhenUsed/>
    <w:qFormat/>
    <w:rsid w:val="002F4B08"/>
    <w:pPr>
      <w:numPr>
        <w:numId w:val="30"/>
      </w:numPr>
      <w:tabs>
        <w:tab w:val="left" w:pos="284"/>
      </w:tabs>
      <w:contextualSpacing/>
    </w:pPr>
    <w:rPr>
      <w:rFonts w:eastAsiaTheme="minorHAnsi"/>
      <w:lang w:val="en-AU"/>
    </w:rPr>
  </w:style>
  <w:style w:type="paragraph" w:customStyle="1" w:styleId="NumberedListAlpha2">
    <w:name w:val="Numbered List Alpha 2"/>
    <w:basedOn w:val="Heading2"/>
    <w:qFormat/>
    <w:rsid w:val="002F4B08"/>
    <w:pPr>
      <w:numPr>
        <w:ilvl w:val="0"/>
        <w:numId w:val="33"/>
      </w:numPr>
      <w:spacing w:before="0" w:after="0" w:line="360" w:lineRule="auto"/>
    </w:pPr>
    <w:rPr>
      <w:rFonts w:asciiTheme="minorHAnsi" w:hAnsiTheme="minorHAnsi"/>
      <w:sz w:val="22"/>
    </w:rPr>
  </w:style>
  <w:style w:type="paragraph" w:customStyle="1" w:styleId="NumberedListAlpha">
    <w:name w:val="Numbered List Alpha"/>
    <w:basedOn w:val="Normal"/>
    <w:next w:val="Normal"/>
    <w:qFormat/>
    <w:rsid w:val="002F4B08"/>
    <w:pPr>
      <w:numPr>
        <w:numId w:val="34"/>
      </w:numPr>
      <w:spacing w:after="0" w:line="360" w:lineRule="auto"/>
    </w:pPr>
  </w:style>
  <w:style w:type="paragraph" w:customStyle="1" w:styleId="NumberedListRoman">
    <w:name w:val="Numbered List Roman"/>
    <w:basedOn w:val="NumberedListAlpha"/>
    <w:qFormat/>
    <w:rsid w:val="002F4B08"/>
    <w:pPr>
      <w:numPr>
        <w:numId w:val="35"/>
      </w:numPr>
    </w:pPr>
  </w:style>
  <w:style w:type="paragraph" w:customStyle="1" w:styleId="NumberedListRoman2">
    <w:name w:val="Numbered List Roman 2"/>
    <w:basedOn w:val="NumberedListAlpha"/>
    <w:qFormat/>
    <w:rsid w:val="002F4B08"/>
    <w:pPr>
      <w:numPr>
        <w:numId w:val="36"/>
      </w:numPr>
    </w:pPr>
  </w:style>
  <w:style w:type="character" w:customStyle="1" w:styleId="Heading3Char">
    <w:name w:val="Heading 3 Char"/>
    <w:basedOn w:val="DefaultParagraphFont"/>
    <w:link w:val="Heading3"/>
    <w:uiPriority w:val="9"/>
    <w:semiHidden/>
    <w:rsid w:val="002F4B08"/>
    <w:rPr>
      <w:rFonts w:asciiTheme="majorHAnsi" w:hAnsiTheme="majorHAnsi" w:cs="Arial"/>
      <w:b/>
      <w:color w:val="FFFFFF" w:themeColor="background1"/>
      <w:sz w:val="26"/>
      <w:szCs w:val="30"/>
      <w:lang w:val="en-GB"/>
      <w14:textOutline w14:w="9525" w14:cap="flat" w14:cmpd="sng" w14:algn="ctr">
        <w14:noFill/>
        <w14:prstDash w14:val="solid"/>
        <w14:round/>
      </w14:textOutline>
    </w:rPr>
  </w:style>
  <w:style w:type="character" w:customStyle="1" w:styleId="Heading7Char">
    <w:name w:val="Heading 7 Char"/>
    <w:basedOn w:val="DefaultParagraphFont"/>
    <w:link w:val="Heading7"/>
    <w:uiPriority w:val="9"/>
    <w:semiHidden/>
    <w:rsid w:val="002F4B08"/>
    <w:rPr>
      <w:rFonts w:asciiTheme="majorHAnsi" w:eastAsiaTheme="majorEastAsia" w:hAnsiTheme="majorHAnsi" w:cstheme="majorBidi"/>
      <w:iCs/>
      <w:color w:val="14477B" w:themeColor="accent1"/>
      <w:sz w:val="24"/>
      <w:szCs w:val="24"/>
      <w:lang w:val="en-GB"/>
    </w:rPr>
  </w:style>
  <w:style w:type="character" w:customStyle="1" w:styleId="Heading8Char">
    <w:name w:val="Heading 8 Char"/>
    <w:basedOn w:val="DefaultParagraphFont"/>
    <w:link w:val="Heading8"/>
    <w:uiPriority w:val="9"/>
    <w:semiHidden/>
    <w:rsid w:val="002F4B08"/>
    <w:rPr>
      <w:rFonts w:asciiTheme="majorHAnsi" w:eastAsiaTheme="majorEastAsia" w:hAnsiTheme="majorHAnsi" w:cstheme="majorBidi"/>
      <w:b/>
      <w:color w:val="14477B" w:themeColor="accent1"/>
      <w:sz w:val="22"/>
      <w:szCs w:val="22"/>
      <w:lang w:val="en-GB"/>
    </w:rPr>
  </w:style>
  <w:style w:type="character" w:customStyle="1" w:styleId="Heading9Char">
    <w:name w:val="Heading 9 Char"/>
    <w:basedOn w:val="DefaultParagraphFont"/>
    <w:link w:val="Heading9"/>
    <w:uiPriority w:val="9"/>
    <w:semiHidden/>
    <w:rsid w:val="002F4B08"/>
    <w:rPr>
      <w:rFonts w:asciiTheme="majorHAnsi" w:eastAsiaTheme="majorEastAsia" w:hAnsiTheme="majorHAnsi" w:cstheme="majorBidi"/>
      <w:i/>
      <w:iCs/>
      <w:color w:val="007485" w:themeColor="text2"/>
      <w:sz w:val="22"/>
      <w:szCs w:val="22"/>
      <w:lang w:val="en-GB"/>
    </w:rPr>
  </w:style>
  <w:style w:type="paragraph" w:styleId="ListNumber">
    <w:name w:val="List Number"/>
    <w:basedOn w:val="Normal"/>
    <w:uiPriority w:val="99"/>
    <w:semiHidden/>
    <w:unhideWhenUsed/>
    <w:qFormat/>
    <w:rsid w:val="002F4B08"/>
    <w:pPr>
      <w:numPr>
        <w:numId w:val="31"/>
      </w:numPr>
      <w:contextualSpacing/>
    </w:pPr>
  </w:style>
  <w:style w:type="paragraph" w:styleId="Subtitle">
    <w:name w:val="Subtitle"/>
    <w:basedOn w:val="Normal"/>
    <w:next w:val="Normal"/>
    <w:link w:val="SubtitleChar"/>
    <w:uiPriority w:val="11"/>
    <w:qFormat/>
    <w:rsid w:val="002F4B08"/>
    <w:pPr>
      <w:widowControl w:val="0"/>
      <w:suppressAutoHyphens/>
      <w:autoSpaceDE w:val="0"/>
      <w:autoSpaceDN w:val="0"/>
      <w:adjustRightInd w:val="0"/>
      <w:spacing w:after="0"/>
      <w:ind w:left="29" w:right="29"/>
      <w:jc w:val="both"/>
      <w:textAlignment w:val="center"/>
    </w:pPr>
    <w:rPr>
      <w:rFonts w:cs="Arial"/>
      <w:b/>
      <w:bCs/>
      <w:color w:val="007485" w:themeColor="text2"/>
      <w:sz w:val="26"/>
      <w:szCs w:val="26"/>
      <w:lang w:val="en-AU"/>
    </w:rPr>
  </w:style>
  <w:style w:type="character" w:customStyle="1" w:styleId="SubtitleChar">
    <w:name w:val="Subtitle Char"/>
    <w:basedOn w:val="DefaultParagraphFont"/>
    <w:link w:val="Subtitle"/>
    <w:uiPriority w:val="11"/>
    <w:rsid w:val="002F4B08"/>
    <w:rPr>
      <w:rFonts w:asciiTheme="minorHAnsi" w:hAnsiTheme="minorHAnsi" w:cs="Arial"/>
      <w:b/>
      <w:bCs/>
      <w:color w:val="007485" w:themeColor="text2"/>
      <w:sz w:val="26"/>
      <w:szCs w:val="26"/>
      <w:lang w:val="en-AU"/>
    </w:rPr>
  </w:style>
  <w:style w:type="character" w:styleId="Strong">
    <w:name w:val="Strong"/>
    <w:aliases w:val="Bold"/>
    <w:basedOn w:val="DefaultParagraphFont"/>
    <w:uiPriority w:val="22"/>
    <w:qFormat/>
    <w:rsid w:val="002F4B08"/>
    <w:rPr>
      <w:b/>
      <w:bCs/>
    </w:rPr>
  </w:style>
  <w:style w:type="character" w:styleId="Emphasis">
    <w:name w:val="Emphasis"/>
    <w:aliases w:val="Italics,Legislation"/>
    <w:basedOn w:val="DefaultParagraphFont"/>
    <w:uiPriority w:val="20"/>
    <w:qFormat/>
    <w:rsid w:val="002F4B08"/>
    <w:rPr>
      <w:i/>
      <w:iCs/>
    </w:rPr>
  </w:style>
  <w:style w:type="paragraph" w:styleId="Quote">
    <w:name w:val="Quote"/>
    <w:basedOn w:val="Normal"/>
    <w:next w:val="Normal"/>
    <w:link w:val="QuoteChar"/>
    <w:uiPriority w:val="29"/>
    <w:qFormat/>
    <w:rsid w:val="002F4B08"/>
    <w:rPr>
      <w:i/>
      <w:iCs/>
      <w:color w:val="000000" w:themeColor="text1"/>
      <w:sz w:val="22"/>
    </w:rPr>
  </w:style>
  <w:style w:type="character" w:customStyle="1" w:styleId="QuoteChar">
    <w:name w:val="Quote Char"/>
    <w:basedOn w:val="DefaultParagraphFont"/>
    <w:link w:val="Quote"/>
    <w:uiPriority w:val="29"/>
    <w:rsid w:val="002F4B08"/>
    <w:rPr>
      <w:rFonts w:asciiTheme="minorHAnsi" w:hAnsiTheme="minorHAnsi" w:cstheme="minorBidi"/>
      <w:i/>
      <w:iCs/>
      <w:color w:val="000000" w:themeColor="text1"/>
      <w:sz w:val="22"/>
      <w:szCs w:val="22"/>
      <w:lang w:val="en-GB"/>
    </w:rPr>
  </w:style>
  <w:style w:type="paragraph" w:styleId="IntenseQuote">
    <w:name w:val="Intense Quote"/>
    <w:basedOn w:val="Normal"/>
    <w:next w:val="Normal"/>
    <w:link w:val="IntenseQuoteChar"/>
    <w:uiPriority w:val="30"/>
    <w:qFormat/>
    <w:rsid w:val="002F4B08"/>
    <w:pPr>
      <w:pBdr>
        <w:bottom w:val="single" w:sz="4" w:space="4" w:color="14477B" w:themeColor="accent1"/>
      </w:pBdr>
      <w:spacing w:before="200" w:after="280"/>
      <w:ind w:left="936" w:right="936"/>
    </w:pPr>
    <w:rPr>
      <w:rFonts w:ascii="Calibri" w:hAnsi="Calibri"/>
      <w:b/>
      <w:bCs/>
      <w:i/>
      <w:iCs/>
      <w:color w:val="14477B" w:themeColor="accent1"/>
      <w:sz w:val="22"/>
    </w:rPr>
  </w:style>
  <w:style w:type="character" w:customStyle="1" w:styleId="IntenseQuoteChar">
    <w:name w:val="Intense Quote Char"/>
    <w:basedOn w:val="DefaultParagraphFont"/>
    <w:link w:val="IntenseQuote"/>
    <w:uiPriority w:val="30"/>
    <w:rsid w:val="002F4B08"/>
    <w:rPr>
      <w:rFonts w:cstheme="minorBidi"/>
      <w:b/>
      <w:bCs/>
      <w:i/>
      <w:iCs/>
      <w:color w:val="14477B" w:themeColor="accent1"/>
      <w:sz w:val="22"/>
      <w:szCs w:val="22"/>
      <w:lang w:val="en-GB"/>
    </w:rPr>
  </w:style>
  <w:style w:type="character" w:styleId="IntenseEmphasis">
    <w:name w:val="Intense Emphasis"/>
    <w:basedOn w:val="DefaultParagraphFont"/>
    <w:uiPriority w:val="21"/>
    <w:qFormat/>
    <w:rsid w:val="002F4B08"/>
    <w:rPr>
      <w:b/>
      <w:bCs/>
      <w:i/>
      <w:iCs/>
      <w:color w:val="14477B" w:themeColor="accent1"/>
    </w:rPr>
  </w:style>
  <w:style w:type="paragraph" w:styleId="TOCHeading">
    <w:name w:val="TOC Heading"/>
    <w:basedOn w:val="Heading1"/>
    <w:next w:val="Normal"/>
    <w:uiPriority w:val="39"/>
    <w:semiHidden/>
    <w:unhideWhenUsed/>
    <w:qFormat/>
    <w:rsid w:val="002F4B08"/>
    <w:pPr>
      <w:numPr>
        <w:numId w:val="0"/>
      </w:numPr>
      <w:outlineLvl w:val="9"/>
    </w:pPr>
    <w:rPr>
      <w:lang w:val="en-US"/>
    </w:rPr>
  </w:style>
  <w:style w:type="paragraph" w:styleId="FootnoteText">
    <w:name w:val="footnote text"/>
    <w:basedOn w:val="Normal"/>
    <w:link w:val="FootnoteTextChar"/>
    <w:uiPriority w:val="99"/>
    <w:unhideWhenUsed/>
    <w:rsid w:val="006D6EB5"/>
    <w:pPr>
      <w:jc w:val="center"/>
    </w:pPr>
    <w:rPr>
      <w:szCs w:val="20"/>
    </w:rPr>
  </w:style>
  <w:style w:type="character" w:customStyle="1" w:styleId="FootnoteTextChar">
    <w:name w:val="Footnote Text Char"/>
    <w:basedOn w:val="DefaultParagraphFont"/>
    <w:link w:val="FootnoteText"/>
    <w:uiPriority w:val="99"/>
    <w:rsid w:val="006D6EB5"/>
    <w:rPr>
      <w:rFonts w:asciiTheme="minorHAnsi" w:hAnsiTheme="minorHAnsi" w:cstheme="minorBidi"/>
      <w:lang w:val="en-GB"/>
    </w:rPr>
  </w:style>
  <w:style w:type="paragraph" w:styleId="NormalIndent">
    <w:name w:val="Normal Indent"/>
    <w:basedOn w:val="Normal"/>
    <w:uiPriority w:val="99"/>
    <w:unhideWhenUsed/>
    <w:rsid w:val="006D6EB5"/>
    <w:pPr>
      <w:ind w:left="720"/>
    </w:pPr>
  </w:style>
  <w:style w:type="paragraph" w:customStyle="1" w:styleId="Subtitle2">
    <w:name w:val="Subtitle 2"/>
    <w:basedOn w:val="Subtitle"/>
    <w:qFormat/>
    <w:rsid w:val="002F4B08"/>
    <w:pPr>
      <w:jc w:val="right"/>
    </w:pPr>
    <w:rPr>
      <w:rFonts w:asciiTheme="majorHAnsi" w:hAnsiTheme="majorHAnsi"/>
      <w:b w:val="0"/>
      <w:color w:val="F0ECEB" w:themeColor="background2"/>
      <w:sz w:val="34"/>
    </w:rPr>
  </w:style>
  <w:style w:type="paragraph" w:customStyle="1" w:styleId="InformationPanel">
    <w:name w:val="Information Panel"/>
    <w:basedOn w:val="Normal"/>
    <w:qFormat/>
    <w:rsid w:val="002F4B08"/>
    <w:pPr>
      <w:jc w:val="center"/>
    </w:pPr>
    <w:rPr>
      <w:color w:val="F0ECEB" w:themeColor="background2"/>
      <w:szCs w:val="16"/>
    </w:rPr>
  </w:style>
  <w:style w:type="paragraph" w:customStyle="1" w:styleId="Title2">
    <w:name w:val="Title 2"/>
    <w:basedOn w:val="Title"/>
    <w:qFormat/>
    <w:rsid w:val="002F4B08"/>
    <w:rPr>
      <w:b w:val="0"/>
      <w:sz w:val="60"/>
    </w:rPr>
  </w:style>
  <w:style w:type="paragraph" w:styleId="Caption">
    <w:name w:val="caption"/>
    <w:basedOn w:val="Normal"/>
    <w:next w:val="Normal"/>
    <w:uiPriority w:val="35"/>
    <w:unhideWhenUsed/>
    <w:qFormat/>
    <w:rsid w:val="002F4B08"/>
    <w:pPr>
      <w:widowControl w:val="0"/>
      <w:suppressAutoHyphens/>
      <w:autoSpaceDE w:val="0"/>
      <w:autoSpaceDN w:val="0"/>
      <w:adjustRightInd w:val="0"/>
      <w:spacing w:after="170" w:line="288" w:lineRule="auto"/>
      <w:jc w:val="center"/>
      <w:textAlignment w:val="center"/>
    </w:pPr>
    <w:rPr>
      <w:rFonts w:cs="Arial"/>
      <w:b/>
      <w:color w:val="FFFFFF" w:themeColor="background1"/>
      <w:sz w:val="14"/>
      <w:szCs w:val="18"/>
      <w:lang w:val="en-AU"/>
      <w14:textOutline w14:w="9525" w14:cap="flat" w14:cmpd="sng" w14:algn="ctr">
        <w14:noFill/>
        <w14:prstDash w14:val="solid"/>
        <w14:round/>
      </w14:textOutline>
    </w:rPr>
  </w:style>
  <w:style w:type="character" w:styleId="PlaceholderText">
    <w:name w:val="Placeholder Text"/>
    <w:basedOn w:val="DefaultParagraphFont"/>
    <w:uiPriority w:val="99"/>
    <w:rsid w:val="00B4756F"/>
    <w:rPr>
      <w:rFonts w:asciiTheme="minorHAnsi" w:hAnsiTheme="minorHAnsi"/>
      <w:vanish w:val="0"/>
      <w:color w:val="14477B" w:themeColor="accent1"/>
      <w:sz w:val="18"/>
      <w:bdr w:val="single" w:sz="2" w:space="0" w:color="14477B" w:themeColor="accent1"/>
      <w:shd w:val="clear" w:color="auto" w:fill="007485" w:themeFill="text2"/>
    </w:rPr>
  </w:style>
  <w:style w:type="character" w:styleId="Hyperlink">
    <w:name w:val="Hyperlink"/>
    <w:basedOn w:val="DefaultParagraphFont"/>
    <w:uiPriority w:val="99"/>
    <w:unhideWhenUsed/>
    <w:rsid w:val="00F85059"/>
    <w:rPr>
      <w:color w:val="007485" w:themeColor="hyperlink"/>
      <w:u w:val="single"/>
    </w:rPr>
  </w:style>
  <w:style w:type="character" w:styleId="UnresolvedMention">
    <w:name w:val="Unresolved Mention"/>
    <w:basedOn w:val="DefaultParagraphFont"/>
    <w:uiPriority w:val="99"/>
    <w:semiHidden/>
    <w:unhideWhenUsed/>
    <w:rsid w:val="00007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308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g\Downloads\Building%20Application%20Pack%20-%20Application%20Information.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7485"/>
      </a:dk2>
      <a:lt2>
        <a:srgbClr val="F0ECEB"/>
      </a:lt2>
      <a:accent1>
        <a:srgbClr val="14477B"/>
      </a:accent1>
      <a:accent2>
        <a:srgbClr val="459E1E"/>
      </a:accent2>
      <a:accent3>
        <a:srgbClr val="BCB23E"/>
      </a:accent3>
      <a:accent4>
        <a:srgbClr val="F6B914"/>
      </a:accent4>
      <a:accent5>
        <a:srgbClr val="D84C15"/>
      </a:accent5>
      <a:accent6>
        <a:srgbClr val="ADE9EA"/>
      </a:accent6>
      <a:hlink>
        <a:srgbClr val="007485"/>
      </a:hlink>
      <a:folHlink>
        <a:srgbClr val="14477B"/>
      </a:folHlink>
    </a:clrScheme>
    <a:fontScheme name="BSC Corporate NEW">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king Controlled Document" ma:contentTypeID="0x0101008C460795D37CA44DB3DAB407F9197C3700C8B06170B182DC4AACB1884BC2033A2B0075F807C49A85884EA1C4C9841EE13459" ma:contentTypeVersion="71" ma:contentTypeDescription="" ma:contentTypeScope="" ma:versionID="f11dd9ee2682db1f07ed6c00b1d8b2fa">
  <xsd:schema xmlns:xsd="http://www.w3.org/2001/XMLSchema" xmlns:xs="http://www.w3.org/2001/XMLSchema" xmlns:p="http://schemas.microsoft.com/office/2006/metadata/properties" xmlns:ns2="ffd4623d-82ad-49eb-a675-76a668477319" xmlns:ns4="de6fef79-c2c2-4c8d-9be0-3186d76ce6db" xmlns:ns5="http://schemas.microsoft.com/sharepoint/v4" targetNamespace="http://schemas.microsoft.com/office/2006/metadata/properties" ma:root="true" ma:fieldsID="49ef3f78e550ccaea3a74904a5a56137" ns2:_="" ns4:_="" ns5:_="">
    <xsd:import namespace="ffd4623d-82ad-49eb-a675-76a668477319"/>
    <xsd:import namespace="de6fef79-c2c2-4c8d-9be0-3186d76ce6db"/>
    <xsd:import namespace="http://schemas.microsoft.com/sharepoint/v4"/>
    <xsd:element name="properties">
      <xsd:complexType>
        <xsd:sequence>
          <xsd:element name="documentManagement">
            <xsd:complexType>
              <xsd:all>
                <xsd:element ref="ns2:WorkingDocumentID" minOccurs="0"/>
                <xsd:element ref="ns2:CDMSDocumentNumber" minOccurs="0"/>
                <xsd:element ref="ns2:RelatedDocuments" minOccurs="0"/>
                <xsd:element ref="ns2:DocOwner" minOccurs="0"/>
                <xsd:element ref="ns2:FirstApprover" minOccurs="0"/>
                <xsd:element ref="ns2:SecondApprover" minOccurs="0"/>
                <xsd:element ref="ns2:CDMSInternalReference" minOccurs="0"/>
                <xsd:element ref="ns2:LastApproverReviewDate" minOccurs="0"/>
                <xsd:element ref="ns2:QualityControlled" minOccurs="0"/>
                <xsd:element ref="ns2:RevisionNumber"/>
                <xsd:element ref="ns2:DatePublished" minOccurs="0"/>
                <xsd:element ref="ns2:PublishtoWebsite" minOccurs="0"/>
                <xsd:element ref="ns2:CDMSCollectionsTXT" minOccurs="0"/>
                <xsd:element ref="ns2:CDMSFunctionTXT" minOccurs="0"/>
                <xsd:element ref="ns2:CDMSTopicTXT" minOccurs="0"/>
                <xsd:element ref="ns2:ConvertToPDF" minOccurs="0"/>
                <xsd:element ref="ns2:DocEnabled" minOccurs="0"/>
                <xsd:element ref="ns2:ReviewTiming"/>
                <xsd:element ref="ns2:QPFlag" minOccurs="0"/>
                <xsd:element ref="ns2:DraftAction" minOccurs="0"/>
                <xsd:element ref="ns4:Approve_x0020_Archival" minOccurs="0"/>
                <xsd:element ref="ns4:Quick_x0020_Publish" minOccurs="0"/>
                <xsd:element ref="ns4:Review_x0020_and_x0020_Feedback" minOccurs="0"/>
                <xsd:element ref="ns2:pad5ddd873de4443ae0c16900bbfb40c" minOccurs="0"/>
                <xsd:element ref="ns2:d438e3ff698c45d6980bbe40b0a2fdbe" minOccurs="0"/>
                <xsd:element ref="ns2:e3318295dfd54c93a327852594aa7829" minOccurs="0"/>
                <xsd:element ref="ns2:_dlc_DocId" minOccurs="0"/>
                <xsd:element ref="ns2:nb7d391aebae435c8629db7fab920336" minOccurs="0"/>
                <xsd:element ref="ns2:bc8b7ee9d53e4764a26d478fc5a02fc5" minOccurs="0"/>
                <xsd:element ref="ns2:_dlc_DocIdUrl" minOccurs="0"/>
                <xsd:element ref="ns2:n5e1743fb28647fe8c11c60c21d8cbd5" minOccurs="0"/>
                <xsd:element ref="ns2:_dlc_DocIdPersistId" minOccurs="0"/>
                <xsd:element ref="ns2:ne63dff53a5c44a69c361107ef877f1f" minOccurs="0"/>
                <xsd:element ref="ns2:o0fa15bca0bd46f18b043009b98314ba" minOccurs="0"/>
                <xsd:element ref="ns2:ld629aceceea4c98bcd16a6a086cd7c5" minOccurs="0"/>
                <xsd:element ref="ns2:TaxCatchAll" minOccurs="0"/>
                <xsd:element ref="ns2:h4f4f96565974465a5ac06fd3affaff1" minOccurs="0"/>
                <xsd:element ref="ns2:bb9d527c1e8242d3900142e7d14f0c1a" minOccurs="0"/>
                <xsd:element ref="ns2:TaxCatchAllLabel" minOccurs="0"/>
                <xsd:element ref="ns2:ae1304d08a024895939452836f62969b" minOccurs="0"/>
                <xsd:element ref="ns2:n4e718091e52429e9ce51adb658d9dc5" minOccurs="0"/>
                <xsd:element ref="ns2:dc022fafdfbf4098b1ab91734595fdba" minOccurs="0"/>
                <xsd:element ref="ns4:MediaServiceMetadata" minOccurs="0"/>
                <xsd:element ref="ns4:MediaServiceFastMetadata" minOccurs="0"/>
                <xsd:element ref="ns5:IconOverlay" minOccurs="0"/>
                <xsd:element ref="ns4:denh"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4623d-82ad-49eb-a675-76a668477319" elementFormDefault="qualified">
    <xsd:import namespace="http://schemas.microsoft.com/office/2006/documentManagement/types"/>
    <xsd:import namespace="http://schemas.microsoft.com/office/infopath/2007/PartnerControls"/>
    <xsd:element name="WorkingDocumentID" ma:index="2" nillable="true" ma:displayName="Working Document ID" ma:indexed="true" ma:internalName="WorkingDocumentID" ma:readOnly="false">
      <xsd:simpleType>
        <xsd:restriction base="dms:Text"/>
      </xsd:simpleType>
    </xsd:element>
    <xsd:element name="CDMSDocumentNumber" ma:index="12" nillable="true" ma:displayName="Document Number" ma:indexed="true" ma:internalName="CDMSDocumentNumber" ma:readOnly="false">
      <xsd:simpleType>
        <xsd:restriction base="dms:Text">
          <xsd:maxLength value="255"/>
        </xsd:restriction>
      </xsd:simpleType>
    </xsd:element>
    <xsd:element name="RelatedDocuments" ma:index="13" nillable="true" ma:displayName="Related Documents" ma:internalName="RelatedDocuments" ma:readOnly="false">
      <xsd:simpleType>
        <xsd:restriction base="dms:Note"/>
      </xsd:simpleType>
    </xsd:element>
    <xsd:element name="DocOwner" ma:index="15" nillable="true" ma:displayName="Doc Owner"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17" nillable="true" ma:displayName="First Approver" ma:internalName="First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9" nillable="true" ma:displayName="Second Approver" ma:internalName="Second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InternalReference" ma:index="20" nillable="true" ma:displayName="Internal Reference" ma:internalName="CDMSInternalReference" ma:readOnly="false">
      <xsd:simpleType>
        <xsd:restriction base="dms:Text"/>
      </xsd:simpleType>
    </xsd:element>
    <xsd:element name="LastApproverReviewDate" ma:index="22" nillable="true" ma:displayName="Last Approver Review Date" ma:format="DateOnly" ma:internalName="LastApproverReviewDate" ma:readOnly="false">
      <xsd:simpleType>
        <xsd:restriction base="dms:DateTime"/>
      </xsd:simpleType>
    </xsd:element>
    <xsd:element name="QualityControlled" ma:index="23" nillable="true" ma:displayName="Quality Controlled" ma:default="No" ma:format="RadioButtons" ma:internalName="QualityControlled" ma:readOnly="false">
      <xsd:simpleType>
        <xsd:restriction base="dms:Choice">
          <xsd:enumeration value="Yes"/>
          <xsd:enumeration value="No"/>
        </xsd:restriction>
      </xsd:simpleType>
    </xsd:element>
    <xsd:element name="RevisionNumber" ma:index="24" ma:displayName="Revision Number" ma:decimals="2" ma:default="0" ma:internalName="RevisionNumber" ma:readOnly="false" ma:percentage="FALSE">
      <xsd:simpleType>
        <xsd:restriction base="dms:Number"/>
      </xsd:simpleType>
    </xsd:element>
    <xsd:element name="DatePublished" ma:index="25" nillable="true" ma:displayName="Date Published" ma:format="DateOnly" ma:internalName="DatePublished" ma:readOnly="false">
      <xsd:simpleType>
        <xsd:restriction base="dms:DateTime"/>
      </xsd:simpleType>
    </xsd:element>
    <xsd:element name="PublishtoWebsite" ma:index="28" nillable="true" ma:displayName="Publish to Website" ma:default="0" ma:internalName="PublishtoWebsite">
      <xsd:simpleType>
        <xsd:restriction base="dms:Boolean"/>
      </xsd:simpleType>
    </xsd:element>
    <xsd:element name="CDMSCollectionsTXT" ma:index="29" nillable="true" ma:displayName="CollectionsTXT" ma:internalName="CDMSCollectionsTXT">
      <xsd:simpleType>
        <xsd:restriction base="dms:Text">
          <xsd:maxLength value="255"/>
        </xsd:restriction>
      </xsd:simpleType>
    </xsd:element>
    <xsd:element name="CDMSFunctionTXT" ma:index="30" nillable="true" ma:displayName="FunctionTXT" ma:internalName="CDMSFunctionTXT">
      <xsd:simpleType>
        <xsd:restriction base="dms:Text">
          <xsd:maxLength value="255"/>
        </xsd:restriction>
      </xsd:simpleType>
    </xsd:element>
    <xsd:element name="CDMSTopicTXT" ma:index="31" nillable="true" ma:displayName="TopicTXT" ma:internalName="CDMSTopicTXT">
      <xsd:simpleType>
        <xsd:restriction base="dms:Text">
          <xsd:maxLength value="255"/>
        </xsd:restriction>
      </xsd:simpleType>
    </xsd:element>
    <xsd:element name="ConvertToPDF" ma:index="32" nillable="true" ma:displayName="Convert To PDF" ma:default="Yes" ma:description="Only applicable for Word documents (.doc, .docx)" ma:format="RadioButtons" ma:internalName="ConvertToPDF" ma:readOnly="false">
      <xsd:simpleType>
        <xsd:restriction base="dms:Choice">
          <xsd:enumeration value="Yes"/>
          <xsd:enumeration value="No"/>
        </xsd:restriction>
      </xsd:simpleType>
    </xsd:element>
    <xsd:element name="DocEnabled" ma:index="33" nillable="true" ma:displayName="Enabled" ma:default="Yes" ma:format="RadioButtons" ma:internalName="DocEnabled" ma:readOnly="false">
      <xsd:simpleType>
        <xsd:restriction base="dms:Choice">
          <xsd:enumeration value="Yes"/>
          <xsd:enumeration value="No"/>
        </xsd:restriction>
      </xsd:simpleType>
    </xsd:element>
    <xsd:element name="ReviewTiming" ma:index="34" ma:displayName="Review Timing" ma:decimals="-1" ma:default="0" ma:description="The number of months following approval that a document review will be scheduled. Leave as zero to apply the default value for this document type." ma:internalName="ReviewTiming" ma:readOnly="false" ma:percentage="FALSE">
      <xsd:simpleType>
        <xsd:restriction base="dms:Number"/>
      </xsd:simpleType>
    </xsd:element>
    <xsd:element name="QPFlag" ma:index="35" nillable="true" ma:displayName="QP Flag" ma:default="0" ma:internalName="QPFlag" ma:readOnly="false">
      <xsd:simpleType>
        <xsd:restriction base="dms:Boolean"/>
      </xsd:simpleType>
    </xsd:element>
    <xsd:element name="DraftAction" ma:index="36" nillable="true" ma:displayName="Actions" ma:description="Bluebox Custom Columns - Draft Action" ma:internalName="DraftAction" ma:readOnly="false">
      <xsd:simpleType>
        <xsd:restriction base="dms:Text"/>
      </xsd:simpleType>
    </xsd:element>
    <xsd:element name="pad5ddd873de4443ae0c16900bbfb40c" ma:index="41" ma:taxonomy="true" ma:internalName="pad5ddd873de4443ae0c16900bbfb40c" ma:taxonomyFieldName="CDMSApproverRole" ma:displayName="Approver Role" ma:readOnly="false" ma:fieldId="{9ad5ddd8-73de-4443-ae0c-16900bbfb40c}" ma:sspId="0f16a8be-008f-4061-9300-c55013a81917" ma:termSetId="fb25ea5c-f223-4e65-96fd-524a60e5eba5" ma:anchorId="00000000-0000-0000-0000-000000000000" ma:open="false" ma:isKeyword="false">
      <xsd:complexType>
        <xsd:sequence>
          <xsd:element ref="pc:Terms" minOccurs="0" maxOccurs="1"/>
        </xsd:sequence>
      </xsd:complexType>
    </xsd:element>
    <xsd:element name="d438e3ff698c45d6980bbe40b0a2fdbe" ma:index="43" nillable="true" ma:taxonomy="true" ma:internalName="d438e3ff698c45d6980bbe40b0a2fdbe" ma:taxonomyFieldName="CDMSSecondApproverRole" ma:displayName="Second Approver Role" ma:readOnly="false" ma:fieldId="{d438e3ff-698c-45d6-980b-be40b0a2fdbe}" ma:sspId="0f16a8be-008f-4061-9300-c55013a81917" ma:termSetId="fb25ea5c-f223-4e65-96fd-524a60e5eba5" ma:anchorId="00000000-0000-0000-0000-000000000000" ma:open="false" ma:isKeyword="false">
      <xsd:complexType>
        <xsd:sequence>
          <xsd:element ref="pc:Terms" minOccurs="0" maxOccurs="1"/>
        </xsd:sequence>
      </xsd:complexType>
    </xsd:element>
    <xsd:element name="e3318295dfd54c93a327852594aa7829" ma:index="45" ma:taxonomy="true" ma:internalName="e3318295dfd54c93a327852594aa7829" ma:taxonomyFieldName="CDMSDocOwnerRole" ma:displayName="Doc Owner Role" ma:readOnly="false" ma:fieldId="{e3318295-dfd5-4c93-a327-852594aa7829}" ma:sspId="0f16a8be-008f-4061-9300-c55013a81917" ma:termSetId="fb25ea5c-f223-4e65-96fd-524a60e5eba5" ma:anchorId="00000000-0000-0000-0000-000000000000" ma:open="false" ma:isKeyword="fals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nb7d391aebae435c8629db7fab920336" ma:index="47" nillable="true" ma:taxonomy="true" ma:internalName="nb7d391aebae435c8629db7fab920336" ma:taxonomyFieldName="CDMSDirectorate" ma:displayName="Directorate" ma:indexed="true" ma:default="" ma:fieldId="{7b7d391a-ebae-435c-8629-db7fab920336}" ma:sspId="0f16a8be-008f-4061-9300-c55013a81917" ma:termSetId="caf0ec6e-864a-43e9-8eae-3b587f9f3454" ma:anchorId="00000000-0000-0000-0000-000000000000" ma:open="false" ma:isKeyword="false">
      <xsd:complexType>
        <xsd:sequence>
          <xsd:element ref="pc:Terms" minOccurs="0" maxOccurs="1"/>
        </xsd:sequence>
      </xsd:complexType>
    </xsd:element>
    <xsd:element name="bc8b7ee9d53e4764a26d478fc5a02fc5" ma:index="49" nillable="true" ma:taxonomy="true" ma:internalName="bc8b7ee9d53e4764a26d478fc5a02fc5" ma:taxonomyFieldName="CDMSFunction" ma:displayName="Function" ma:default="" ma:fieldId="{bc8b7ee9-d53e-4764-a26d-478fc5a02fc5}" ma:taxonomyMulti="true" ma:sspId="0f16a8be-008f-4061-9300-c55013a81917" ma:termSetId="0f0b9594-ceae-4868-8d05-c036021686f7" ma:anchorId="00000000-0000-0000-0000-000000000000" ma:open="false" ma:isKeyword="false">
      <xsd:complexType>
        <xsd:sequence>
          <xsd:element ref="pc:Terms" minOccurs="0" maxOccurs="1"/>
        </xsd:sequence>
      </xsd:complex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5e1743fb28647fe8c11c60c21d8cbd5" ma:index="51" nillable="true" ma:taxonomy="true" ma:internalName="n5e1743fb28647fe8c11c60c21d8cbd5" ma:taxonomyFieldName="CDMSTopic" ma:displayName="Topic" ma:default="" ma:fieldId="{75e1743f-b286-47fe-8c11-c60c21d8cbd5}" ma:taxonomyMulti="true" ma:sspId="0f16a8be-008f-4061-9300-c55013a81917" ma:termSetId="79378921-45da-4c1f-ab7f-714177ed7c6d" ma:anchorId="00000000-0000-0000-0000-000000000000" ma:open="false" ma:isKeyword="false">
      <xsd:complexType>
        <xsd:sequence>
          <xsd:element ref="pc:Terms" minOccurs="0" maxOccurs="1"/>
        </xsd:sequence>
      </xsd:complexType>
    </xsd:element>
    <xsd:element name="_dlc_DocIdPersistId" ma:index="52" nillable="true" ma:displayName="Persist ID" ma:description="Keep ID on add." ma:hidden="true" ma:internalName="_dlc_DocIdPersistId" ma:readOnly="true">
      <xsd:simpleType>
        <xsd:restriction base="dms:Boolean"/>
      </xsd:simpleType>
    </xsd:element>
    <xsd:element name="ne63dff53a5c44a69c361107ef877f1f" ma:index="53" nillable="true" ma:taxonomy="true" ma:internalName="ne63dff53a5c44a69c361107ef877f1f" ma:taxonomyFieldName="CDMSCollections" ma:displayName="Collections" ma:default="" ma:fieldId="{7e63dff5-3a5c-44a6-9c36-1107ef877f1f}" ma:taxonomyMulti="true" ma:sspId="0f16a8be-008f-4061-9300-c55013a81917" ma:termSetId="3f5e3164-6423-4f5c-8da1-aff83459a90f" ma:anchorId="00000000-0000-0000-0000-000000000000" ma:open="false" ma:isKeyword="false">
      <xsd:complexType>
        <xsd:sequence>
          <xsd:element ref="pc:Terms" minOccurs="0" maxOccurs="1"/>
        </xsd:sequence>
      </xsd:complexType>
    </xsd:element>
    <xsd:element name="o0fa15bca0bd46f18b043009b98314ba" ma:index="55" ma:taxonomy="true" ma:internalName="o0fa15bca0bd46f18b043009b98314ba" ma:taxonomyFieldName="CDMSEntity" ma:displayName="Entity" ma:indexed="true" ma:readOnly="false" ma:default="7;#BSC - Burdekin Shire Council|af39b128-5122-4aa1-ab0d-d5b84a1fec0f" ma:fieldId="{80fa15bc-a0bd-46f1-8b04-3009b98314ba}" ma:sspId="0f16a8be-008f-4061-9300-c55013a81917" ma:termSetId="c4312045-2c49-4b32-a289-bb7230f7efaa" ma:anchorId="00000000-0000-0000-0000-000000000000" ma:open="false" ma:isKeyword="false">
      <xsd:complexType>
        <xsd:sequence>
          <xsd:element ref="pc:Terms" minOccurs="0" maxOccurs="1"/>
        </xsd:sequence>
      </xsd:complexType>
    </xsd:element>
    <xsd:element name="ld629aceceea4c98bcd16a6a086cd7c5" ma:index="56" nillable="true" ma:taxonomy="true" ma:internalName="ld629aceceea4c98bcd16a6a086cd7c5" ma:taxonomyFieldName="SecurityClassification" ma:displayName="Security Classification" ma:default="" ma:fieldId="{5d629ace-ceea-4c98-bcd1-6a6a086cd7c5}" ma:sspId="0f16a8be-008f-4061-9300-c55013a81917" ma:termSetId="89fedcbf-b982-48c8-b254-b06d69695aea" ma:anchorId="00000000-0000-0000-0000-000000000000" ma:open="false" ma:isKeyword="false">
      <xsd:complexType>
        <xsd:sequence>
          <xsd:element ref="pc:Terms" minOccurs="0" maxOccurs="1"/>
        </xsd:sequence>
      </xsd:complexType>
    </xsd:element>
    <xsd:element name="TaxCatchAll" ma:index="57" nillable="true" ma:displayName="Taxonomy Catch All Column" ma:description="" ma:hidden="true" ma:list="{199819fb-1907-410a-b99e-9f7279719459}" ma:internalName="TaxCatchAll" ma:showField="CatchAllData" ma:web="ffd4623d-82ad-49eb-a675-76a668477319">
      <xsd:complexType>
        <xsd:complexContent>
          <xsd:extension base="dms:MultiChoiceLookup">
            <xsd:sequence>
              <xsd:element name="Value" type="dms:Lookup" maxOccurs="unbounded" minOccurs="0" nillable="true"/>
            </xsd:sequence>
          </xsd:extension>
        </xsd:complexContent>
      </xsd:complexType>
    </xsd:element>
    <xsd:element name="h4f4f96565974465a5ac06fd3affaff1" ma:index="58" nillable="true" ma:taxonomy="true" ma:internalName="h4f4f96565974465a5ac06fd3affaff1" ma:taxonomyFieldName="DisseminationLimitingMarker" ma:displayName="Dissemination Limiting Marker" ma:default="" ma:fieldId="{14f4f965-6597-4465-a5ac-06fd3affaff1}" ma:sspId="0f16a8be-008f-4061-9300-c55013a81917" ma:termSetId="f1977606-1a19-4f08-9d85-afd2fc9ec577" ma:anchorId="00000000-0000-0000-0000-000000000000" ma:open="false" ma:isKeyword="false">
      <xsd:complexType>
        <xsd:sequence>
          <xsd:element ref="pc:Terms" minOccurs="0" maxOccurs="1"/>
        </xsd:sequence>
      </xsd:complexType>
    </xsd:element>
    <xsd:element name="bb9d527c1e8242d3900142e7d14f0c1a" ma:index="59" nillable="true" ma:taxonomy="true" ma:internalName="bb9d527c1e8242d3900142e7d14f0c1a" ma:taxonomyFieldName="PublishedCategory" ma:displayName="Published Category" ma:readOnly="false" ma:fieldId="{bb9d527c-1e82-42d3-9001-42e7d14f0c1a}" ma:sspId="0f16a8be-008f-4061-9300-c55013a81917" ma:termSetId="ef524dde-dac9-45e2-9a48-7d940d5decbf" ma:anchorId="00000000-0000-0000-0000-000000000000" ma:open="false" ma:isKeyword="false">
      <xsd:complexType>
        <xsd:sequence>
          <xsd:element ref="pc:Terms" minOccurs="0" maxOccurs="1"/>
        </xsd:sequence>
      </xsd:complexType>
    </xsd:element>
    <xsd:element name="TaxCatchAllLabel" ma:index="60" nillable="true" ma:displayName="Taxonomy Catch All Column1" ma:description="" ma:hidden="true" ma:list="{199819fb-1907-410a-b99e-9f7279719459}" ma:internalName="TaxCatchAllLabel" ma:readOnly="true" ma:showField="CatchAllDataLabel" ma:web="ffd4623d-82ad-49eb-a675-76a668477319">
      <xsd:complexType>
        <xsd:complexContent>
          <xsd:extension base="dms:MultiChoiceLookup">
            <xsd:sequence>
              <xsd:element name="Value" type="dms:Lookup" maxOccurs="unbounded" minOccurs="0" nillable="true"/>
            </xsd:sequence>
          </xsd:extension>
        </xsd:complexContent>
      </xsd:complexType>
    </xsd:element>
    <xsd:element name="ae1304d08a024895939452836f62969b" ma:index="62" nillable="true" ma:taxonomy="true" ma:internalName="ae1304d08a024895939452836f62969b" ma:taxonomyFieldName="CDMSDepartment" ma:displayName="Department" ma:indexed="true" ma:readOnly="false" ma:default="" ma:fieldId="{ae1304d0-8a02-4895-9394-52836f62969b}" ma:sspId="0f16a8be-008f-4061-9300-c55013a81917" ma:termSetId="e85d5bab-ebb1-47af-b02e-3d728cf1f633" ma:anchorId="00000000-0000-0000-0000-000000000000" ma:open="false" ma:isKeyword="false">
      <xsd:complexType>
        <xsd:sequence>
          <xsd:element ref="pc:Terms" minOccurs="0" maxOccurs="1"/>
        </xsd:sequence>
      </xsd:complexType>
    </xsd:element>
    <xsd:element name="n4e718091e52429e9ce51adb658d9dc5" ma:index="64" nillable="true" ma:taxonomy="true" ma:internalName="n4e718091e52429e9ce51adb658d9dc5" ma:taxonomyFieldName="CDMSSection" ma:displayName="Section" ma:indexed="true" ma:default="" ma:fieldId="{74e71809-1e52-429e-9ce5-1adb658d9dc5}" ma:sspId="0f16a8be-008f-4061-9300-c55013a81917" ma:termSetId="3afe1966-6591-4056-bea0-5235e5a9f33f" ma:anchorId="00000000-0000-0000-0000-000000000000" ma:open="false" ma:isKeyword="false">
      <xsd:complexType>
        <xsd:sequence>
          <xsd:element ref="pc:Terms" minOccurs="0" maxOccurs="1"/>
        </xsd:sequence>
      </xsd:complexType>
    </xsd:element>
    <xsd:element name="dc022fafdfbf4098b1ab91734595fdba" ma:index="65" ma:taxonomy="true" ma:internalName="dc022fafdfbf4098b1ab91734595fdba" ma:taxonomyFieldName="CDMSDocumentType" ma:displayName="Document Type" ma:indexed="true" ma:readOnly="false" ma:fieldId="{dc022faf-dfbf-4098-b1ab-91734595fdba}" ma:sspId="0f16a8be-008f-4061-9300-c55013a81917" ma:termSetId="3d297c40-bac9-4345-9316-6b515f6847b8" ma:anchorId="00000000-0000-0000-0000-000000000000" ma:open="false" ma:isKeyword="false">
      <xsd:complexType>
        <xsd:sequence>
          <xsd:element ref="pc:Terms" minOccurs="0" maxOccurs="1"/>
        </xsd:sequence>
      </xsd:complexType>
    </xsd:element>
    <xsd:element name="SharedWithUsers" ma:index="7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6fef79-c2c2-4c8d-9be0-3186d76ce6db" elementFormDefault="qualified">
    <xsd:import namespace="http://schemas.microsoft.com/office/2006/documentManagement/types"/>
    <xsd:import namespace="http://schemas.microsoft.com/office/infopath/2007/PartnerControls"/>
    <xsd:element name="Approve_x0020_Archival" ma:index="38" nillable="true" ma:displayName="Approve Archival" ma:internalName="Approve_x0020_Archival">
      <xsd:complexType>
        <xsd:complexContent>
          <xsd:extension base="dms:URL">
            <xsd:sequence>
              <xsd:element name="Url" type="dms:ValidUrl" minOccurs="0" nillable="true"/>
              <xsd:element name="Description" type="xsd:string" nillable="true"/>
            </xsd:sequence>
          </xsd:extension>
        </xsd:complexContent>
      </xsd:complexType>
    </xsd:element>
    <xsd:element name="Quick_x0020_Publish" ma:index="39" nillable="true" ma:displayName="Quick Publish" ma:internalName="Quick_x0020_Publish">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and_x0020_Feedback" ma:index="40" nillable="true" ma:displayName="Review and Feedback" ma:internalName="Review_x0020_and_x0020_Feedbac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denh" ma:index="70" nillable="true" ma:displayName="Entities" ma:list="UserInfo" ma:internalName="den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axOccurs="1" ma:index="1" ma:displayName="Title"/>
        <xsd:element ref="dc:subject" minOccurs="0" maxOccurs="1"/>
        <xsd:element ref="dc:description" minOccurs="0" maxOccurs="1" ma:index="21" ma:displayName="Comments"/>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Documents xmlns="ffd4623d-82ad-49eb-a675-76a668477319" xsi:nil="true"/>
    <CDMSTopicTXT xmlns="ffd4623d-82ad-49eb-a675-76a668477319">;</CDMSTopicTXT>
    <Quick_x0020_Publish xmlns="de6fef79-c2c2-4c8d-9be0-3186d76ce6db">
      <Url xsi:nil="true"/>
      <Description xsi:nil="true"/>
    </Quick_x0020_Publish>
    <ne63dff53a5c44a69c361107ef877f1f xmlns="ffd4623d-82ad-49eb-a675-76a668477319">
      <Terms xmlns="http://schemas.microsoft.com/office/infopath/2007/PartnerControls"/>
    </ne63dff53a5c44a69c361107ef877f1f>
    <o0fa15bca0bd46f18b043009b98314ba xmlns="ffd4623d-82ad-49eb-a675-76a668477319">
      <Terms xmlns="http://schemas.microsoft.com/office/infopath/2007/PartnerControls">
        <TermInfo xmlns="http://schemas.microsoft.com/office/infopath/2007/PartnerControls">
          <TermName xmlns="http://schemas.microsoft.com/office/infopath/2007/PartnerControls">BSC - Burdekin Shire Council</TermName>
          <TermId xmlns="http://schemas.microsoft.com/office/infopath/2007/PartnerControls">af39b128-5122-4aa1-ab0d-d5b84a1fec0f</TermId>
        </TermInfo>
      </Terms>
    </o0fa15bca0bd46f18b043009b98314ba>
    <ae1304d08a024895939452836f62969b xmlns="ffd4623d-82ad-49eb-a675-76a668477319">
      <Terms xmlns="http://schemas.microsoft.com/office/infopath/2007/PartnerControls">
        <TermInfo xmlns="http://schemas.microsoft.com/office/infopath/2007/PartnerControls">
          <TermName xmlns="http://schemas.microsoft.com/office/infopath/2007/PartnerControls">PLD - Planning and Development</TermName>
          <TermId xmlns="http://schemas.microsoft.com/office/infopath/2007/PartnerControls">2117c2c9-6a3a-491f-b982-a53b41ac3e38</TermId>
        </TermInfo>
      </Terms>
    </ae1304d08a024895939452836f62969b>
    <ConvertToPDF xmlns="ffd4623d-82ad-49eb-a675-76a668477319">Yes</ConvertToPDF>
    <FirstApprover xmlns="ffd4623d-82ad-49eb-a675-76a668477319">
      <UserInfo>
        <DisplayName>Linda Mitchelson</DisplayName>
        <AccountId>40</AccountId>
        <AccountType/>
      </UserInfo>
    </FirstApprover>
    <RevisionNumber xmlns="ffd4623d-82ad-49eb-a675-76a668477319">1</RevisionNumber>
    <PublishtoWebsite xmlns="ffd4623d-82ad-49eb-a675-76a668477319">true</PublishtoWebsite>
    <QPFlag xmlns="ffd4623d-82ad-49eb-a675-76a668477319">false</QPFlag>
    <LastApproverReviewDate xmlns="ffd4623d-82ad-49eb-a675-76a668477319" xsi:nil="true"/>
    <CDMSDocumentNumber xmlns="ffd4623d-82ad-49eb-a675-76a668477319">PLM-FAC-0001</CDMSDocumentNumber>
    <CDMSCollectionsTXT xmlns="ffd4623d-82ad-49eb-a675-76a668477319">;</CDMSCollectionsTXT>
    <dc022fafdfbf4098b1ab91734595fdba xmlns="ffd4623d-82ad-49eb-a675-76a668477319">
      <Terms xmlns="http://schemas.microsoft.com/office/infopath/2007/PartnerControls">
        <TermInfo xmlns="http://schemas.microsoft.com/office/infopath/2007/PartnerControls">
          <TermName xmlns="http://schemas.microsoft.com/office/infopath/2007/PartnerControls">FAC - Fact Sheet</TermName>
          <TermId xmlns="http://schemas.microsoft.com/office/infopath/2007/PartnerControls">1667973b-8a61-4974-8842-ffaba3909063</TermId>
        </TermInfo>
      </Terms>
    </dc022fafdfbf4098b1ab91734595fdba>
    <DatePublished xmlns="ffd4623d-82ad-49eb-a675-76a668477319">2020-03-17T02:00:00+00:00</DatePublished>
    <IconOverlay xmlns="http://schemas.microsoft.com/sharepoint/v4" xsi:nil="true"/>
    <DocEnabled xmlns="ffd4623d-82ad-49eb-a675-76a668477319">Yes</DocEnabled>
    <pad5ddd873de4443ae0c16900bbfb40c xmlns="ffd4623d-82ad-49eb-a675-76a668477319">
      <Terms xmlns="http://schemas.microsoft.com/office/infopath/2007/PartnerControls">
        <TermInfo xmlns="http://schemas.microsoft.com/office/infopath/2007/PartnerControls">
          <TermName xmlns="http://schemas.microsoft.com/office/infopath/2007/PartnerControls">Part Time Admin Officer - Planning and Development(30178)</TermName>
          <TermId xmlns="http://schemas.microsoft.com/office/infopath/2007/PartnerControls">20946ac8-3ef0-4e6f-ae84-9a31b968c727</TermId>
        </TermInfo>
      </Terms>
    </pad5ddd873de4443ae0c16900bbfb40c>
    <e3318295dfd54c93a327852594aa7829 xmlns="ffd4623d-82ad-49eb-a675-76a668477319">
      <Terms xmlns="http://schemas.microsoft.com/office/infopath/2007/PartnerControls">
        <TermInfo xmlns="http://schemas.microsoft.com/office/infopath/2007/PartnerControls">
          <TermName xmlns="http://schemas.microsoft.com/office/infopath/2007/PartnerControls">Part Time Admin Officer - Planning and Development(30178)</TermName>
          <TermId xmlns="http://schemas.microsoft.com/office/infopath/2007/PartnerControls">20946ac8-3ef0-4e6f-ae84-9a31b968c727</TermId>
        </TermInfo>
      </Terms>
    </e3318295dfd54c93a327852594aa7829>
    <DocOwner xmlns="ffd4623d-82ad-49eb-a675-76a668477319">
      <UserInfo>
        <DisplayName>Linda Mitchelson</DisplayName>
        <AccountId>40</AccountId>
        <AccountType/>
      </UserInfo>
    </DocOwner>
    <DraftAction xmlns="ffd4623d-82ad-49eb-a675-76a668477319" xsi:nil="true"/>
    <QualityControlled xmlns="ffd4623d-82ad-49eb-a675-76a668477319">No</QualityControlled>
    <Approve_x0020_Archival xmlns="de6fef79-c2c2-4c8d-9be0-3186d76ce6db">
      <Url xsi:nil="true"/>
      <Description xsi:nil="true"/>
    </Approve_x0020_Archival>
    <nb7d391aebae435c8629db7fab920336 xmlns="ffd4623d-82ad-49eb-a675-76a668477319">
      <Terms xmlns="http://schemas.microsoft.com/office/infopath/2007/PartnerControls">
        <TermInfo xmlns="http://schemas.microsoft.com/office/infopath/2007/PartnerControls">
          <TermName xmlns="http://schemas.microsoft.com/office/infopath/2007/PartnerControls">IPE - Infrastructure, Planning ＆ Environmental Services</TermName>
          <TermId xmlns="http://schemas.microsoft.com/office/infopath/2007/PartnerControls">d243e505-d488-4905-9d71-f3ffcef57c7a</TermId>
        </TermInfo>
      </Terms>
    </nb7d391aebae435c8629db7fab920336>
    <n5e1743fb28647fe8c11c60c21d8cbd5 xmlns="ffd4623d-82ad-49eb-a675-76a668477319">
      <Terms xmlns="http://schemas.microsoft.com/office/infopath/2007/PartnerControls"/>
    </n5e1743fb28647fe8c11c60c21d8cbd5>
    <h4f4f96565974465a5ac06fd3affaff1 xmlns="ffd4623d-82ad-49eb-a675-76a668477319">
      <Terms xmlns="http://schemas.microsoft.com/office/infopath/2007/PartnerControls"/>
    </h4f4f96565974465a5ac06fd3affaff1>
    <ReviewTiming xmlns="ffd4623d-82ad-49eb-a675-76a668477319">24</ReviewTiming>
    <n4e718091e52429e9ce51adb658d9dc5 xmlns="ffd4623d-82ad-49eb-a675-76a668477319">
      <Terms xmlns="http://schemas.microsoft.com/office/infopath/2007/PartnerControls">
        <TermInfo xmlns="http://schemas.microsoft.com/office/infopath/2007/PartnerControls">
          <TermName xmlns="http://schemas.microsoft.com/office/infopath/2007/PartnerControls">PLM - Plumbing</TermName>
          <TermId xmlns="http://schemas.microsoft.com/office/infopath/2007/PartnerControls">e037fef0-532b-47e8-836f-91d59044d16e</TermId>
        </TermInfo>
      </Terms>
    </n4e718091e52429e9ce51adb658d9dc5>
    <CDMSFunctionTXT xmlns="ffd4623d-82ad-49eb-a675-76a668477319" xsi:nil="true"/>
    <Review_x0020_and_x0020_Feedback xmlns="de6fef79-c2c2-4c8d-9be0-3186d76ce6db">
      <Url xsi:nil="true"/>
      <Description xsi:nil="true"/>
    </Review_x0020_and_x0020_Feedback>
    <bc8b7ee9d53e4764a26d478fc5a02fc5 xmlns="ffd4623d-82ad-49eb-a675-76a668477319">
      <Terms xmlns="http://schemas.microsoft.com/office/infopath/2007/PartnerControls"/>
    </bc8b7ee9d53e4764a26d478fc5a02fc5>
    <ld629aceceea4c98bcd16a6a086cd7c5 xmlns="ffd4623d-82ad-49eb-a675-76a6684773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1a9aaa3e-16b7-4319-bef6-55ffaca3f4e8</TermId>
        </TermInfo>
      </Terms>
    </ld629aceceea4c98bcd16a6a086cd7c5>
    <denh xmlns="de6fef79-c2c2-4c8d-9be0-3186d76ce6db">
      <UserInfo>
        <DisplayName/>
        <AccountId xsi:nil="true"/>
        <AccountType/>
      </UserInfo>
    </denh>
    <d438e3ff698c45d6980bbe40b0a2fdbe xmlns="ffd4623d-82ad-49eb-a675-76a668477319">
      <Terms xmlns="http://schemas.microsoft.com/office/infopath/2007/PartnerControls"/>
    </d438e3ff698c45d6980bbe40b0a2fdbe>
    <SecondApprover xmlns="ffd4623d-82ad-49eb-a675-76a668477319">
      <UserInfo>
        <DisplayName/>
        <AccountId xsi:nil="true"/>
        <AccountType/>
      </UserInfo>
    </SecondApprover>
    <CDMSInternalReference xmlns="ffd4623d-82ad-49eb-a675-76a668477319" xsi:nil="true"/>
    <bb9d527c1e8242d3900142e7d14f0c1a xmlns="ffd4623d-82ad-49eb-a675-76a668477319">
      <Terms xmlns="http://schemas.microsoft.com/office/infopath/2007/PartnerControls">
        <TermInfo xmlns="http://schemas.microsoft.com/office/infopath/2007/PartnerControls">
          <TermName xmlns="http://schemas.microsoft.com/office/infopath/2007/PartnerControls">Plumbing</TermName>
          <TermId xmlns="http://schemas.microsoft.com/office/infopath/2007/PartnerControls">9a413b39-bce1-45ad-9b30-6af92757fa18</TermId>
        </TermInfo>
      </Terms>
    </bb9d527c1e8242d3900142e7d14f0c1a>
    <WorkingDocumentID xmlns="ffd4623d-82ad-49eb-a675-76a668477319">CDMS-844210111-1255</WorkingDocumentID>
    <TaxCatchAll xmlns="ffd4623d-82ad-49eb-a675-76a668477319">
      <Value>13</Value>
      <Value>64</Value>
      <Value>63</Value>
      <Value>47</Value>
      <Value>7</Value>
      <Value>157</Value>
      <Value>259</Value>
      <Value>138</Value>
    </TaxCatchAll>
    <_dlc_DocId xmlns="ffd4623d-82ad-49eb-a675-76a668477319">CDMS-844210111-1255</_dlc_DocId>
    <_dlc_DocIdUrl xmlns="ffd4623d-82ad-49eb-a675-76a668477319">
      <Url>https://burdekinqldgovau.sharepoint.com/sites/cdms/_layouts/15/DocIdRedir.aspx?ID=CDMS-844210111-1255</Url>
      <Description>CDMS-844210111-1255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6A71D-9E32-4DAA-AD54-249941EB3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4623d-82ad-49eb-a675-76a668477319"/>
    <ds:schemaRef ds:uri="de6fef79-c2c2-4c8d-9be0-3186d76ce6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4CF57-EFD5-4658-A512-1DB9BF14E92F}">
  <ds:schemaRefs>
    <ds:schemaRef ds:uri="http://schemas.microsoft.com/sharepoint/events"/>
  </ds:schemaRefs>
</ds:datastoreItem>
</file>

<file path=customXml/itemProps3.xml><?xml version="1.0" encoding="utf-8"?>
<ds:datastoreItem xmlns:ds="http://schemas.openxmlformats.org/officeDocument/2006/customXml" ds:itemID="{F66960DB-827C-491E-901E-4214F1477F3E}">
  <ds:schemaRefs>
    <ds:schemaRef ds:uri="http://schemas.microsoft.com/sharepoint/v3/contenttype/forms"/>
  </ds:schemaRefs>
</ds:datastoreItem>
</file>

<file path=customXml/itemProps4.xml><?xml version="1.0" encoding="utf-8"?>
<ds:datastoreItem xmlns:ds="http://schemas.openxmlformats.org/officeDocument/2006/customXml" ds:itemID="{1DEAB04E-E79F-45CB-A9A7-120A5F1E6A10}">
  <ds:schemaRefs>
    <ds:schemaRef ds:uri="http://purl.org/dc/elements/1.1/"/>
    <ds:schemaRef ds:uri="http://schemas.microsoft.com/office/2006/metadata/properties"/>
    <ds:schemaRef ds:uri="http://schemas.openxmlformats.org/package/2006/metadata/core-properties"/>
    <ds:schemaRef ds:uri="de6fef79-c2c2-4c8d-9be0-3186d76ce6db"/>
    <ds:schemaRef ds:uri="http://purl.org/dc/terms/"/>
    <ds:schemaRef ds:uri="http://schemas.microsoft.com/office/2006/documentManagement/types"/>
    <ds:schemaRef ds:uri="http://schemas.microsoft.com/office/infopath/2007/PartnerControls"/>
    <ds:schemaRef ds:uri="http://schemas.microsoft.com/sharepoint/v4"/>
    <ds:schemaRef ds:uri="ffd4623d-82ad-49eb-a675-76a668477319"/>
    <ds:schemaRef ds:uri="http://www.w3.org/XML/1998/namespace"/>
    <ds:schemaRef ds:uri="http://purl.org/dc/dcmitype/"/>
  </ds:schemaRefs>
</ds:datastoreItem>
</file>

<file path=customXml/itemProps5.xml><?xml version="1.0" encoding="utf-8"?>
<ds:datastoreItem xmlns:ds="http://schemas.openxmlformats.org/officeDocument/2006/customXml" ds:itemID="{80FA09EA-B889-4C30-B6D2-CF6A9017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Building Application Pack - Application Information.dotx</Template>
  <TotalTime>1</TotalTime>
  <Pages>4</Pages>
  <Words>1146</Words>
  <Characters>6537</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Building Application Pack - Application Information</vt:lpstr>
      <vt:lpstr>Application Checklist</vt:lpstr>
      <vt:lpstr>Applicants to Complete and Provide Listed Documents</vt:lpstr>
      <vt:lpstr>Work that Requires Plumbing Approval</vt:lpstr>
      <vt:lpstr>How long will it take for Approval?</vt:lpstr>
      <vt:lpstr>Why are there Conditions Attachedto Compliance Permits?</vt:lpstr>
      <vt:lpstr>Sewerage Mains</vt:lpstr>
      <vt:lpstr>Subdivided or Reconfigured Plans</vt:lpstr>
      <vt:lpstr>Combined House Drain</vt:lpstr>
    </vt:vector>
  </TitlesOfParts>
  <Company>Burdekin Shire Council</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Application Pack</dc:title>
  <dc:creator>Louise Grasso</dc:creator>
  <cp:keywords/>
  <dc:description/>
  <cp:lastModifiedBy>Linda Mitchelson</cp:lastModifiedBy>
  <cp:revision>2</cp:revision>
  <cp:lastPrinted>2017-06-22T23:40:00Z</cp:lastPrinted>
  <dcterms:created xsi:type="dcterms:W3CDTF">2020-03-17T05:19:00Z</dcterms:created>
  <dcterms:modified xsi:type="dcterms:W3CDTF">2020-03-17T05:19:00Z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0x0101008C460795D37CA44DB3DAB407F9197C3700C8B06170B182DC4AACB1884BC2033A2B0075F807C49A85884EA1C4C9841EE13459</vt:lpwstr>
  </property>
  <property fmtid="{D5CDD505-2E9C-101B-9397-08002B2CF9AE}" pid="11" name="CDMSSecondApproverRole">
    <vt:lpwstr/>
  </property>
  <property fmtid="{D5CDD505-2E9C-101B-9397-08002B2CF9AE}" pid="12" name="CDMSDirectorate">
    <vt:lpwstr>13;#IPE - Infrastructure, Planning ＆ Environmental Services|d243e505-d488-4905-9d71-f3ffcef57c7a</vt:lpwstr>
  </property>
  <property fmtid="{D5CDD505-2E9C-101B-9397-08002B2CF9AE}" pid="13" name="CDMSDocumentType">
    <vt:lpwstr>157;#FAC - Fact Sheet|1667973b-8a61-4974-8842-ffaba3909063</vt:lpwstr>
  </property>
  <property fmtid="{D5CDD505-2E9C-101B-9397-08002B2CF9AE}" pid="14" name="CDMSApproverRole">
    <vt:lpwstr>259;#Part Time Admin Officer - Planning and Development(30178)|20946ac8-3ef0-4e6f-ae84-9a31b968c727</vt:lpwstr>
  </property>
  <property fmtid="{D5CDD505-2E9C-101B-9397-08002B2CF9AE}" pid="15" name="CDMSTopic">
    <vt:lpwstr/>
  </property>
  <property fmtid="{D5CDD505-2E9C-101B-9397-08002B2CF9AE}" pid="16" name="SecurityClassification">
    <vt:lpwstr>138;#Public|1a9aaa3e-16b7-4319-bef6-55ffaca3f4e8</vt:lpwstr>
  </property>
  <property fmtid="{D5CDD505-2E9C-101B-9397-08002B2CF9AE}" pid="17" name="CDMSFunction">
    <vt:lpwstr/>
  </property>
  <property fmtid="{D5CDD505-2E9C-101B-9397-08002B2CF9AE}" pid="18" name="PublishedCategory">
    <vt:lpwstr>64;#Plumbing|9a413b39-bce1-45ad-9b30-6af92757fa18</vt:lpwstr>
  </property>
  <property fmtid="{D5CDD505-2E9C-101B-9397-08002B2CF9AE}" pid="19" name="CDMSCollections">
    <vt:lpwstr/>
  </property>
  <property fmtid="{D5CDD505-2E9C-101B-9397-08002B2CF9AE}" pid="20" name="CDMSDepartment">
    <vt:lpwstr>47;#PLD - Planning and Development|2117c2c9-6a3a-491f-b982-a53b41ac3e38</vt:lpwstr>
  </property>
  <property fmtid="{D5CDD505-2E9C-101B-9397-08002B2CF9AE}" pid="21" name="CDMSDocOwnerRole">
    <vt:lpwstr>259;#Part Time Admin Officer - Planning and Development(30178)|20946ac8-3ef0-4e6f-ae84-9a31b968c727</vt:lpwstr>
  </property>
  <property fmtid="{D5CDD505-2E9C-101B-9397-08002B2CF9AE}" pid="22" name="DisseminationLimitingMarker">
    <vt:lpwstr/>
  </property>
  <property fmtid="{D5CDD505-2E9C-101B-9397-08002B2CF9AE}" pid="23" name="CDMSEntity">
    <vt:lpwstr>7;#BSC - Burdekin Shire Council|af39b128-5122-4aa1-ab0d-d5b84a1fec0f</vt:lpwstr>
  </property>
  <property fmtid="{D5CDD505-2E9C-101B-9397-08002B2CF9AE}" pid="24" name="CDMSSection">
    <vt:lpwstr>63;#PLM - Plumbing|e037fef0-532b-47e8-836f-91d59044d16e</vt:lpwstr>
  </property>
  <property fmtid="{D5CDD505-2E9C-101B-9397-08002B2CF9AE}" pid="25" name="_dlc_DocIdItemGuid">
    <vt:lpwstr>cdcbe589-c909-4e47-9d99-48969b7634ae</vt:lpwstr>
  </property>
  <property fmtid="{D5CDD505-2E9C-101B-9397-08002B2CF9AE}" pid="26" name="WorkflowChangePath">
    <vt:lpwstr>9663a9f4-bbb7-4bd6-8787-1a3100e6c03d,4;9663a9f4-bbb7-4bd6-8787-1a3100e6c03d,4;9663a9f4-bbb7-4bd6-8787-1a3100e6c03d,4;9663a9f4-bbb7-4bd6-8787-1a3100e6c03d,4;9663a9f4-bbb7-4bd6-8787-1a3100e6c03d,4;9663a9f4-bbb7-4bd6-8787-1a3100e6c03d,6;9663a9f4-bbb7-4bd6-87</vt:lpwstr>
  </property>
</Properties>
</file>